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08 12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8-12-Besluitenlijst-agendacommis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08 19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8-19-Besluitenlijst-agendacommis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07 01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7-01-Besluitenlijst-agendacommis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2020-06-24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6-24-besluitenlijst-agendacommiss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 06 10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6-10-Besluitenlijst-agenda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 06 03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6-03-Besluitenlijst-agenda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05 27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5-27-Besluitenlijst-agendacommis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 05 20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5-20-Besluitenlijst-agenda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5" meta:character-count="705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