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24-11-2021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4-11-2021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 11 17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514,29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1-11-17-Besluitenlijst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10-11-2021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114,41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10-november/13:00/10-11-2021-Besluitenlijst-agenda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49" meta:non-whitespace-character-count="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