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08 25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67,14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25-augustus/14:00/2021-08-25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08 18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79,55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18-augustus/13:00/2021-08-18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5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