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 raad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-april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2020-01-29 Gemeenteraad met index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20-01-29-Gemeenteraad-met-ind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UT Delfiahaven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T-Delfiahaven-Voorlopig-Ontwer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nr. 108 Personele inzet sociaal domein1 (002)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nr-108-Personele-inzet-sociaal-domein1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Overhevelen van investeringen in bovenwijkse voorzieningen Meerstad 21-11-2016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hevelen-van-investeringen-in-bovenwijkse-voorzieningen-Meerstad-21-11-2016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Toekomstagenda Regio Groningen-Assen Kwaliteitssprong voor de regio Toekomstagenda rv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komstagenda-Regio-Groningen-Assen-Kwaliteitssprong-voor-de-regio-Toekomstagenda-r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Groenplan Groningen_vitamine 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enplan-Groningen-vitamine-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2020-03-18 Veegcommissie (avond)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20-03-18-Veegcommissie-av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Kloppend Hart Paddepoel-masterplan_kaart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Kloppend-Hart-Paddepoel-masterplan-k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Uitvoeringsagenda Klimaatbestendig Groningen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agenda-Klimaatbestendig-Groningen-2020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The case of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he-case-of-Gro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Action Plan for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ction-Plan-for-Gron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irculaire-Econom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Toelichting wijzigingen GR nav Wnra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wijzigingen-GR-nav-Wnr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GR gewijzigd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-gewijzigd-november-2019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erbe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6 Toelichting en regels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en-regels-gewijzigde-vers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5 Zienswijzenverslag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Zienswijzenversla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Staat van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taat-van-wijziginge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Beleidsregel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regel-beschermd-won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Rapport Deloitte Analyse risicomethodiek weerstandsvermogen Grondbedrijf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apport-Deloitte-Analyse-risicomethodiek-weerstandsvermogen-Grondbedrij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Kadernota weerstandsvermogen en risicomanagement 2020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adernota-weerstandsvermogen-en-risicomanagement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Kader Innovatiefonds Slimmer en Beter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der-Innovatiefonds-Slimmer-en-Bet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Visie Stadslogistiek concept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Stadslogistiek-concept-februari-2020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 Nieuwe wet- en regelgeving Toeristische verhuur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Nieuwe-wet-en-regelgeving-Toeristische-verhuu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Kaart vestigingslocaties hotels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aart-vestigingslocaties-hotel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Analyse overnachtingenmarkt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nalyse-overnachtingenmark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Kaderdocument overnachtingenmarkt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aderdocument-overnachtingenmark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Kredieten herziene grondexploitaties 2019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redieten-herziene-grondexploitaties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Jaarresultaten herziene grondexploitaties 2019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Jaarresultaten-herziene-grondexploitaties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Bouw- en grex Grote Markt oostzijde Groninger Forum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763,34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/Bijlage-1-Bouw-en-grex-Grote-Markt-oostzijde-Groninger-Forum-GEHEIM-EX-ART-25-GEMEENTE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Uitrukcijfers brandweer stad Groningen van 1 januari tm 31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rukcijfers-brandweer-stad-Groningen-van-1-januari-tm-31-december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06" meta:character-count="2656" meta:non-whitespace-character-count="2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