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Meerjarig project Begrotingswijziging 2e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2-Meerjarig-project-Begrotingswijziging-2e-kwartaal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Begrotingswijziging 2e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1-bij-Begrotingswijziging-2e-kwartaal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10 Kwijtscheldingsverordening gemeentelijke belastingen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10-Kwijtscheldingsverordening-gemeentelijke-belastingen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9 Verordening op de heffing en invordering van begrafenisrechten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9-Verordening-op-de-heffing-en-invordering-van-begrafenisrechten-2023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8 Verordening op de heffing en invordering van marktgelden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8-Verordening-op-de-heffing-en-invordering-van-marktgelden-2023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7 Verordening op de heffing en invordering van afvalstoffenheffing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7-Verordening-op-de-heffing-en-invordering-van-afvalstoffenheffing-2023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6 Verordening op de heffing en invordering van brug- en havengeld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6-Verordening-op-de-heffing-en-invordering-van-brug-en-havengeld-2023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5 Verordening op de heffing en invordering van precariobelasting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94,39 KB
            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5-Verordening-op-de-heffing-en-invordering-van-precariobelasting-2023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Verordening op de heffing en invordering van parkeerbelastingen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4-Verordening-op-de-heffing-en-invordering-van-parkeerbelastingen-2023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Verordening op de heffing en invordering van rioolheffing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3-Verordening-op-de-heffing-en-invordering-van-rioolheffing-202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Verordening op de heffing en invordering van roerende-zaakbelastingen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2-Verordening-op-de-heffing-en-invordering-van-roerende-zaakbelasting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Verordening op de heffing en invordering van Onroerende Zaakbelastingen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1-Verordening-op-de-heffing-en-invordering-van-Onroerende-Zaakbelastingen-2023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5 Grondprijzenoverzicht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6-oktober/10:00/Bijlage-5-Grondprijzenoverzicht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3 Kredieten herziene grondexploitaties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6-oktober/10:00/Bijlage-3-Kredieten-herziene-grondexploitaties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Resultaten herziene grondexploitaties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6-oktober/10:00/Bijlage-2-Resultaten-herziene-grondexploitaties-202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PB 22-09-30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5-oktober/10:00/PB-22-09-30-begroting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5 Kredietvoorstel investeringen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5-oktober/10:00/Bijlage-5-Kredietvoorstel-investeringen-rioler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4 Onderzoeksplan doeltreffendheid en doelmatigheid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5-oktober/10:00/Bijlage-4-Onderzoeksplan-doeltreffendheid-en-doelmatigheid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3 Intensiveringen en dekkingsbronnen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5-oktober/10:00/Bijlage-3-Intensiveringen-en-dekkingsbronn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5-oktober/10:00/Bijlage-2-Ontwerpbegroting-202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5-oktober/10:00/Bijlage-1-Begroting-in-een-oogopsla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Handleiding controle begroting en verantwoording door individuele gemeenteraadsleden 13-4-2022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6-oktober/10:00/Hoe-lees-ik-de-Begroting/Handleiding-controle-begroting-en-verantwoording-door-individuele-gemeenteraadsleden-13-4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Verordening tot wijziging van de verordening maatschappelijke ondersteuning gemeente Groningen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Aanpassingen-regelgeving-n-a-v-noodpakket-energiekosten-en-inflatie/Bijlage-1-Verordening-tot-wijziging-van-de-verordening-maatschappelijke-ondersteuning-gemeente-Groningen-20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Verordening tot wijziging van de verordening individuele inkomenstoeslag participatieweg 2015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Aanpassingen-regelgeving-n-a-v-noodpakket-energiekosten-en-inflatie/Bijlage-2-Verordening-tot-wijziging-van-de-verordening-individuele-inkomenstoeslag-participatieweg-201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Verordening tot wijziging van de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Aanpassingen-regelgeving-n-a-v-noodpakket-energiekosten-en-inflatie/Bijlage-3-Verordening-tot-wijziging-van-de-re-integratieverordening-participatiewet-2020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Verordening tot wijziging van de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ordening-tot-wijziging-van-de-re-integratieverordening-participatiewet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Verordening tot wijziging van de verordening individuele inkomenstoeslag participatieweg 2015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tot-wijziging-van-de-verordening-individuele-inkomenstoeslag-participatieweg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Verordening tot wijziging van de verordening maatschappelijke ondersteuning gemeente Groningen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tot-wijziging-van-de-verordening-maatschappelijke-ondersteuning-gemeente-Groningen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motie groene toekomst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groene-toekomst-voor-iedere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bij br WBG_watertransitie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br-WBG-watertransi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20221026 vragen voor het vragenuur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6-oktober/10:00/Politiek-Vragenuur-en-mededelingen-college/20221026-vragen-voor-het-vragenuur-26-oktober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20221026 vragen voor het vragenuur 26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664,57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26-oktober/15:30/Politiek-Vragenuur-en-mededelingen-college/20221026-vragen-voor-het-vragenuur-26-oktober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Nr. 26 Energiekosten De Biotoop - directeur Carex.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Noodpakket-energiekosten-en-inflatie-wensen-en-bedenkingen/Nr-26-Energiekosten-De-Biotoop-directeur-Carex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Nr. 22 Aandachtspunten Energiecrisis - diverse woongroepen en woonverenigingen.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02-november/16:30/Noodpakket-energiekosten-en-inflatie-wensen-en-bedenkingen/Nr-22-Aandachtspunten-Energiecrisis-diverse-woongroepen-en-woonverenigingen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Meerjarig project Begrotingswijziging 2e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eerjarig-project-Begrotingswijziging-2e-kwartaal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bij Begrotingswijziging 2e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Begrotingswijziging-2e-kwartaal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2 VGR 2022-II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GR-2022-II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 VGR 2022-II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GR-2022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Beleidsplan vve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plan-vve-2023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4 Indexen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Index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Tarieven busvervoer Groningen Drenthe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arieven-busvervoer-Groningen-Drenth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Definitieve hoofdlijnen dienstregeling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finitieve-hoofdlijnen-dienstregeling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OV-bureau Groningen Drenthe dienstregeling transitievergoeding en tarieven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V-bureau-Groningen-Drenthe-dienstregeling-transitievergoeding-en-tarieven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2 Zienswijzenota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Zienswijzenota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1 Concept Integraal drugsbeleid gemeente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oncept-Integraal-drugsbeleid-gemeente-Groningen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de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Verordening-tot-wijziging-van-de-Algemene-Plaatselijke-Verordening-Groningen-2021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rapportage Aanpak Ring Zuid mei -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age-Aanpak-Ring-Zuid-mei-augustus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Vertegenwoordiging per verbonden partij 2022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tegenwoordiging-per-verbonden-partij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motie behoud CZM-middelen voor doelgroep M40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2-november/09:30/Bijlage-motie-behoud-CZM-middelen-voor-doelgroep-M40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motie M05 Uitbannen van menstruatie-armoede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M05-Uitbannen-van-menstruatie-armoe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Publiceerbaar Definitief Besluit Omgevingsvergunning Jullensblok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Publiceerbaar-Definitief-Besluit-Omgevingsvergunning-Jullensblo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23" meta:character-count="4813" meta:non-whitespace-character-count="4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