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11:01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8991" text:style-name="Internet_20_link" text:visited-style-name="Visited_20_Internet_20_Link">
              <text:span text:style-name="ListLabel_20_28">
                <text:span text:style-name="T8">1 Uitstel evaluatie kga en milieustewards.gr10.2437118</text:span>
              </text:span>
            </text:a>
          </text:p>
        </text:list-item>
        <text:list-item>
          <text:p text:style-name="P2">
            <text:a xlink:type="simple" xlink:href="#8869" text:style-name="Internet_20_link" text:visited-style-name="Visited_20_Internet_20_Link">
              <text:span text:style-name="ListLabel_20_28">
                <text:span text:style-name="T8">2 Doelmatigheidsonderzoek woningmarkt.gr10.2311943</text:span>
              </text:span>
            </text:a>
          </text:p>
        </text:list-item>
        <text:list-item>
          <text:p text:style-name="P2" loext:marker-style-name="T5">
            <text:a xlink:type="simple" xlink:href="#8787" text:style-name="Internet_20_link" text:visited-style-name="Visited_20_Internet_20_Link">
              <text:span text:style-name="ListLabel_20_28">
                <text:span text:style-name="T8">3 Sleutelprojectenrapportage sept dec 2009.Gr10.2237494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991"/>
        Uitstel evaluatie kga en milieustewards.gr10.2437118
        <text:bookmark-end text:name="8991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Uitstel evaluatie kga en milieustewards.gr10.2437118.pdf
              <text:span text:style-name="T3"/>
            </text:p>
            <text:p text:style-name="P7"/>
          </table:table-cell>
          <table:table-cell table:style-name="Table4.A2" office:value-type="string">
            <text:p text:style-name="P8">27-10-2010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68,18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Uitstel-evaluatie-kga-en-milieustewards-gr10-24371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869"/>
        Doelmatigheidsonderzoek woningmarkt.gr10.2311943
        <text:bookmark-end text:name="8869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01-01-2010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Doelmatigheidsonderzoek woningmarkt.gr10.2311943.pdf
              <text:span text:style-name="T3"/>
            </text:p>
            <text:p text:style-name="P7"/>
          </table:table-cell>
          <table:table-cell table:style-name="Table6.A2" office:value-type="string">
            <text:p text:style-name="P8">14-07-2010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1,05 MB</text:p>
          </table:table-cell>
          <table:table-cell table:style-name="Table6.A2" office:value-type="string">
            <text:p text:style-name="P33">
              <text:a xlink:type="simple" xlink:href="https://gemeenteraad.groningen.nl//Documenten/Initiatiefvoorstel/Doelmatigheidsonderzoek-woningmarkt-gr10-2311943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787"/>
        Sleutelprojectenrapportage sept dec 2009.Gr10.2237494
        <text:bookmark-end text:name="8787"/>
      </text:h>
      <text:p text:style-name="P27">
        <draw:frame draw:style-name="fr2" draw:name="Image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01-01-2010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Sleutelprojectenrapportage sept dec 2009.Gr10.2237494.pdf
              <text:span text:style-name="T3"/>
            </text:p>
            <text:p text:style-name="P7"/>
          </table:table-cell>
          <table:table-cell table:style-name="Table8.A2" office:value-type="string">
            <text:p text:style-name="P8">15-04-2010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213,91 KB</text:p>
          </table:table-cell>
          <table:table-cell table:style-name="Table8.A2" office:value-type="string">
            <text:p text:style-name="P33">
              <text:a xlink:type="simple" xlink:href="https://gemeenteraad.groningen.nl//Documenten/Initiatiefvoorstel/Sleutelprojectenrapportage-sept-dec-2009-Gr10-2237494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1" meta:object-count="0" meta:page-count="2" meta:paragraph-count="67" meta:word-count="123" meta:character-count="1015" meta:non-whitespace-character-count="9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1703896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1703896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