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7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07:53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Initiatiefvoorstellen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2011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9760" text:style-name="Internet_20_link" text:visited-style-name="Visited_20_Internet_20_Link">
              <text:span text:style-name="ListLabel_20_28">
                <text:span text:style-name="T8">1 Wijziging_WWB en samenvoeging WIJ.pdf</text:span>
              </text:span>
            </text:a>
          </text:p>
        </text:list-item>
        <text:list-item>
          <text:p text:style-name="P2" loext:marker-style-name="T5">
            <text:a xlink:type="simple" xlink:href="#9736" text:style-name="Internet_20_link" text:visited-style-name="Visited_20_Internet_20_Link">
              <text:span text:style-name="ListLabel_20_28">
                <text:span text:style-name="T8">2 Architectenkeuze Grote Markt Oostzijde.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760"/>
        Wijziging_WWB en samenvoeging WIJ.pdf
        <text:bookmark-end text:name="9760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01-01-2011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Wijziging_WWB en samenvoeging WIJ.pdf.pdf
              <text:span text:style-name="T3"/>
            </text:p>
            <text:p text:style-name="P7"/>
          </table:table-cell>
          <table:table-cell table:style-name="Table4.A2" office:value-type="string">
            <text:p text:style-name="P8">22-12-2011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238,49 KB</text:p>
          </table:table-cell>
          <table:table-cell table:style-name="Table4.A2" office:value-type="string">
            <text:p text:style-name="P33">
              <text:a xlink:type="simple" xlink:href="https://gemeenteraad.groningen.nl//Documenten/Initiatiefvoorstel/Wijziging-WWB-en-samenvoeging-WIJ-pd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736"/>
        Architectenkeuze Grote Markt Oostzijde.
        <text:bookmark-end text:name="9736"/>
      </text:h>
      <text:p text:style-name="P27">
        <draw:frame draw:style-name="fr2" draw:name="Image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01-01-2011 00:00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ext:soft-page-break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Architectenkeuze Grote Markt Oostzijde..pdf
              <text:span text:style-name="T3"/>
            </text:p>
            <text:p text:style-name="P7"/>
          </table:table-cell>
          <table:table-cell table:style-name="Table6.A2" office:value-type="string">
            <text:p text:style-name="P8">12-12-2011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61,28 KB</text:p>
          </table:table-cell>
          <table:table-cell table:style-name="Table6.A2" office:value-type="string">
            <text:p text:style-name="P33">
              <text:a xlink:type="simple" xlink:href="https://gemeenteraad.groningen.nl//Documenten/Initiatiefvoorstel/Architectenkeuze-Grote-Markt-Oostzijde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8" meta:object-count="0" meta:page-count="2" meta:paragraph-count="47" meta:word-count="88" meta:character-count="634" meta:non-whitespace-character-count="5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