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366" text:style-name="Internet_20_link" text:visited-style-name="Visited_20_Internet_20_Link">
              <text:span text:style-name="ListLabel_20_28">
                <text:span text:style-name="T8">1 Beijum aanpak knelpunten.gr11.2539516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366"/>
        Beijum aanpak knelpunten.gr11.2539516
        <text:bookmark-end text:name="93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Beijum aanpak knelpunten.gr11.2539516.pdf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Beijum-aanpak-knelpunten-gr11-25395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64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