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22" text:style-name="Internet_20_link" text:visited-style-name="Visited_20_Internet_20_Link">
              <text:span text:style-name="ListLabel_20_28">
                <text:span text:style-name="T8">1 Initiatiefvoorstel 0 is genoeg (SP, PvdD 26-5-2020)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22"/>
        Initiatiefvoorstel 0 is genoeg (SP, PvdD 26-5-2020)
        <text:bookmark-end text:name="109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26-05-2020 10:36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Nul is genoeg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321,70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Nul-is-geno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83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