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4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geen markt maar mobiliteit (SP, 20-4-23)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4"/>
      <w:r w:rsidRPr="00A448AC">
        <w:rPr>
          <w:rFonts w:ascii="Arial" w:hAnsi="Arial" w:cs="Arial"/>
          <w:b/>
          <w:bCs/>
          <w:color w:val="303F4C"/>
          <w:lang w:val="en-US"/>
        </w:rPr>
        <w:t>Initiatiefvoorstel geen markt maar mobiliteit (SP, 20-4-23)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geen markt maar mobiliteit (SP, 20-4-23, gewijzigd 29-9-23)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geen-markt-maar-mobiliteit-SP-20-4-23-gewijzigd-29-9-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