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juli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Motie_8__van_de_Partij_voor_de_Dieren____lupine_paviljoen____wordt_verworpen.pdf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de-Partij-voor-de-Dieren-lupine-paviljoen-wordt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Motie_7__van_deVVD____Kabelbaan_Floriade____wordt_ingetrokken.pdf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deVVD-Kabelbaan-Floriade-word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Motie_6__van_de_VVD____Floriade_in_Meerstad____wordt_verworpen__voor_VVD__rest_tegen_.pdf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de-VVD-Floriade-in-Meerstad-wordt-verworpen-voor-VVD-rest-t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Motie_5__van_de_VVD____Maximale_kosten_Floriade____wordt_ingetrokken.pdf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VVD-Maximale-kosten-Floriade-wordt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Motie_4__van_de_Stadspartij____Bloemenkinderen____wordt_ingetrokken.pdf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Stadspartij-Bloemenkinderen-wordt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Motie_3__van_VVD____Iedereen_kan_bouwen____wordt_ingetrokken.pdf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VVD-Iedereen-kan-bouwen-wordt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Motie_2__van_Student_en_Stad____oplossing_voor_krapte____wordt_aangenomen__voor_allen__minus_GroenLinks__SP_en_CDA_.pdf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Student-en-Stad-oplossing-voor-krapte-wordt-aangenomen-voor-allen-minus-GroenLinks-SP-en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Motie_1__van_de_VVD____Stelsel_voor_logiesbelasting_____wordt_aangenomen__voor_allen_.pdf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e-VVD-Stelsel-voor-logiesbelasting-wordt-aangenomen-voor-al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Motie_haalbaarheid_projecten.pdf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haalbaarheid-projec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81" meta:character-count="1056" meta:non-whitespace-character-count="10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