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16) van ChristenUnie en Stadspartij, ‘Ondernemers en armoede’ wordt verworpen (voor: ChristenUnie, Stadspartij, SP, Partij voor de Dieren).pdf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ChristenUnie-en-Stadspartij-Ondernemers-en-armoede-wordt-verworpen-voor-ChristenUnie-Stadspartij-SP-Partij-voor-de-D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15) van ChristenUnie, CDA, Stadspartij, Student &amp;amp; Stad, Partij voor de Dieren, ‘Vergoeding chronisch zieken en gehandicapten’ wordt verworpen (voor: ChristenUnie, CDA, Stadspartij, Student &amp;amp; Stad, Partij voor de Dieren).pdf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ChristenUnie-CDA-Stadspartij-Student-Stad-Partij-voor-de-Dieren-Vergoeding-chronisch-zieken-en-gehandicapten-wordt-verworpen-voor-ChristenUnie-CDA-Stadspartij-Student-Stad-Partij-voor-de-Di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14) van SP, Stadspartij, ‘zonder titel’, wordt verworpen (voor: SP,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P-Stadspartij-zonder-titel-wordt-verworpen-voor-SP-Stads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13) van Stadspartij, ‘Sturing middels bestemmingsplannen’, wordt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Stadspartij-Sturing-middels-bestemmingsplannen-wordt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12) van Student 
              <text:s/>
              &amp;amp; Stad, ‘Compensatie jongerenhuisvesting’, wordt aangenomen (tegen: SP, PvdA).pdf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Student-Stad-Compensatie-jongerenhuisvesting-wordt-aangenomen-tegen-SP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11) van SP, ChristenUnie, ‘Drie kamers, drie personen’, wordt verworpen (voor: SP, ChristenUnie, Stadspartij, Partij voor de Dieren).pdf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P-ChristenUnie-Drie-kamers-drie-personen-wordt-verworpen-voor-SP-ChristenUnie-Stadspartij-Partij-voor-de-D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10) van SP, ChristenUnie, ‘Uitbreiding kamerverhuurpanden en leefbaarheid’ wordt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P-ChristenUnie-Uitbreiding-kamerverhuurpanden-en-leefbaarheid-word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9) van SP, ‘Tijdelijke stop kamerverhuur-panden’, wordt verworpen (voor: SP,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P-Tijdelijke-stop-kamerverhuur-panden-wordt-verworpen-voor-SP-Stadspart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8) van CDA, ChristenUnie, SP, Stadspartij, ‘Onderzoek naar een 0%-norm’ wordt verworpen (voor: CDA, ChristenUnie, SP,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CDA-ChristenUnie-SP-Stadspartij-Onderzoek-naar-een-0-norm-wordt-verworpen-voor-CDA-ChristenUnie-SP-Stadspart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7) van CDA, ChristenUnie, SP, Stadspartij, ‘Nee, tenzij…’ wordt verworpen (voor: CDA, ChristenUnie, SP,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CDA-ChristenUnie-SP-Stadspartij-Nee-tenzij-wordt-verworpen-voor-CDA-ChristenUnie-SP-Stadspart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6) van PvdA, ‘Goed wonen in de binnenstad’, wordt aangenomen (tegen: D66, GroenLinks, VVD, Student en Stad).pdf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PvdA-Goed-wonen-in-de-binnenstad-wordt-aangenomen-tegen-D66-GroenLinks-VVD-Student-en-St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5) van SP, CDA, Partij voor de Dieren, ChristenUnie, Stadspartij, ‘Een bouwlaag minder’, wordt verworpen (SP, CDA, Partij voor de Dieren, ChristenUnie,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CDA-Partij-voor-de-Dieren-ChristenUnie-Stadspartij-Een-bouwlaag-minder-wordt-verworpen-SP-CDA-Partij-voor-de-Dieren-ChristenUnie-Stadspart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4) van SP, ‘Vinger aan de pols’, wordt verworpen (voor: SP, CDA, ChristenUnie, Stadspartij, Partij voor de Dieren).pdf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Vinger-aan-de-pols-wordt-verworpen-voor-SP-CDA-ChristenUnie-Stadspartij-Partij-voor-de-Di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3) van SP, Stadspartij, ChristenUnie, ‘Invordering subsidie zorginstelling, wordt verworpen (voor: SP, Stadspartij, ChristenUnie, Partij voor de Dieren).pdf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P-Stadspartij-ChristenUnie-Invordering-subsidie-zorginstelling-wordt-verworpen-voor-SP-Stadspartij-ChristenUnie-Partij-voor-de-Die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2) van ChristenUnie, PvdA, VVD, SP, Student &amp;amp; Stad, Stadspartij, CDA, Partij voor de Dieren, Aanvullend gaswinningsakkoord,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hristenUnie-PvdA-VVD-SP-Student-Stad-Stadspartij-CDA-Partij-voor-de-Dieren-Aanvullend-gaswinningsakkoord-wordt-aangenomen-met-algemene-stem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1) van Student en Stad, Meer visie op roeisport in Meerstad, wordt verworpen (voor Student en Stad en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udent-en-Stad-Meer-visie-op-roeisport-in-Meerstad-wordt-verworpen-voor-Student-en-Stad-en-Stadspart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397" meta:character-count="2754" meta:non-whitespace-character-count="2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