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Motie_25_Drempel_lager_betere_toegankelijkheid__CDA__GroenLinks__Stadspartij__ChristenUnie__SP__Voor_39__Tegen_0.pdf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5-Drempel-lager-betere-toegankelijkheid-CDA-GroenLinks-Stadspartij-ChristenUnie-SP-Voor-39-Tegen-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5" meta:character-count="250" meta:non-whitespace-character-count="2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