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Motie_21)_van_SP_Uitbreiden_kledingbonnen_wordt_ingetrokken.pdf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SP-Uitbreiden-kledingbonnen-word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Motie_20)_van_SP_Uitbreiden_speelgoedbonnen_wordt_ingetrokken.pdf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SP-Uitbreiden-speelgoedbonnen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Motie_19)_van_SP_Babybonnen_wordt_ingetrokken.pdf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P-Babybonnen-word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Motie_18)_van_VVD,_PvdA,_CDA,_SP,_Student_&amp;amp;_Stad_en_100%_Groningen_Provincie_en_stad_samen_voor_de_roeiers_wordt_aangenomen_(38_voor,_0_tegen).pdf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VVD-PvdA-CDA-SP-Student-Stad-en-100-Groningen-Provincie-en-stad-samen-voor-de-roeiers-wordt-aangenomen-38-voor-0-te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Motie_17)_van_CDA,_PvdA,_SP,_ChristenUnie_en_Stadspartij_Aanvalsplan_Zwerfvuil_wordt_aangenomen_(37_voor,_1_tegen).pdf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CDA-PvdA-SP-ChristenUnie-en-Stadspartij-Aanvalsplan-Zwerfvuil-wordt-aangenomen-37-voor-1-t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Motie_16)_van_Stadspartij_Gratis_grofvuil_ophalen_wordt_de_volgende_vergadering_opnieuw_in_stemming_gebracht_(19_voor,_19_tegen).pdf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adspartij-Gratis-grofvuil-ophalen-wordt-de-volgende-vergadering-opnieuw-in-stemming-gebracht-19-voor-19-te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Motie_15)_van_Stadspartij,_ChristenUnie_en_Student_&amp;amp;_Stad_Gratis_aanhangers_en_bakfietsen_bij_afvalbrengstations_wordt_aangenomen_(30_voor,_8_tegen).pdf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tadspartij-ChristenUnie-en-Student-Stad-Gratis-aanhangers-en-bakfietsen-bij-afvalbrengstations-wordt-aangenomen-30-voor-8-te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Motie_14)_van_Stadspartij_en_ChristenUnie_Duidelijke_informatie_over_afvalscheiding,_ook_op_de_gemeentelijke_website_wordt_aangenomen_(37_voor,_1_tegen).pdf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spartij-en-ChristenUnie-Duidelijke-informatie-over-afvalscheiding-ook-op-de-gemeentelijke-website-wordt-aangenomen-37-voor-1-t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Motie_13)_van_ChristenUnie_Gratis_groen_ophalen_wordt_aangenomen_(29_voor,_9_tegen).pdf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ChristenUnie-Gratis-groen-ophalen-wordt-aangenomen-29-voor-9-te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Motie_12)_van_100%_Groningen_Naar_een_gebiedsgericht_afvalscheidingssysteem_wordt_ingetrokken.pdf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100-Groningen-Naar-een-gebiedsgericht-afvalscheidingssysteem-wordt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Motie_11)_van_SP_Uitstel_Diftar_wordt_ingetrokken.pdf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P-Uitstel-Diftar-wordt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Motie_10)_van_SP_Overal_afval_scheiden_wordt_verworpen_(6_voor,_32_tegen).pdf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P-Overal-afval-scheiden-wordt-verworpen-6-voor-32-te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Motie_9)_van_SP_Pak_de_échte_vervuilers_aan_wordt_verworpen_(10_voor,_28_tegen).pdf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P-Pak-de-echte-vervuilers-aan-wordt-verworpen-10-voor-28-t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Motie_8)_van_SP_Reductie_van_afval_bij_bedrijven_en_instellingen_van_5_tot_10%_wordt_verworpen_(6_voor,_31_tegen).pdf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Reductie-van-afval-bij-bedrijven-en-instellingen-van-5-tot-10-wordt-verworpen-6-voor-31-t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Motie_7)_van_SP_2x_per_jaar_een_milieustraat_wordt_verworpen_(7_voor,_31_tegen).pdf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P-2x-per-jaar-een-milieustraat-wordt-verworpen-7-voor-31-t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Motie_6)_van_SP_Organiseer_een_beter_milieu,_5_punten_wordt_verworpen_(9_voor,_29_tegen).pdf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P-Organiseer-een-beter-milieu-5-punten-wordt-verworpen-9-voor-29-te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Motie_5)_van_Student_&amp;amp;_Stad,_SP_en_Partij_voor_de_Dieren_Fiets_in_het_niets_wordt_verworpen_(13_voor,_25_tegen).pdf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tudent-Stad-SP-en-Partij-voor-de-Dieren-Fiets-in-het-niets-wordt-verworpen-13-voor-25-te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Motie_4)_vanVVD,_CDA,_D66,_100%_Groningen_en_Stadspartij_ruimte_voor_aanbieders_groot_en_klein_wordt_aangenomen_(31_voor,_7_tegen).pdf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VVD-CDA-D66-100-Groningen-en-Stadspartij-ruimte-voor-aanbieders-groot-en-klein-wordt-aangenomen-31-voor-7-te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Motie_3)_van_CDA,_Stadspartij,_Partij_voor_de_Dieren,_SP,_D66,_ChristenUnie,_VVD,_GroenLinks,_100%_Groningen,_Student_&amp;amp;_Stad,_PvdA_Op_naar_zorgeloos_kunstgras_wordt_aangenomen_(38_voor,_0_tegen).pdf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tadspartij-Partij-voor-de-Dieren-SP-D66-ChristenUnie-VVD-GroenLinks-100-Groningen-Student-Stad-PvdA-Op-naar-zorgeloos-kunstgras-wordt-aangenomen-38-voor-0-te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Motie_2)_van_D66_Voet_aan_de_grond_voor_Daily_Mile_wordt_aangenomen_(35_voor,_3_tegen).pdf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oet-aan-de-grond-voor-Daily-Mile-wordt-aangenomen-35-voor-3-te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Motie_1)_van_D66,_PvdA,_Partij_voor_de_Dieren,_Stadspartij_en_GroenLinks_Hardlooproute_in_de_binnenstad_wordt_aangenomen_(21_voor,_17_tegen)_.pdf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66-PvdA-Partij-voor-de-Dieren-Stadspartij-en-GroenLinks-Hardlooproute-in-de-binnenstad-wordt-aangenomen-21-voor-17-t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165" meta:character-count="3017" meta:non-whitespace-character-count="2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