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11 
              <text:s/>
              aangenomen. Willekeur ontheffingen aangescherpte fractie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1-Willekeur-ontheffingen-aangescherpte-fractie-100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07 
              <text:s/>
              verworpen. Zinvol participeren fractie Stadspartij e.a.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7-Zinvol-participeren-ractie-Stadspart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08 verworpen. Maak de uitstroompremie overbodig fractie VVD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8-Maak-de-uitstroompremie-overbodig-fractie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01 aangenomen. “Babbel baank’n” in de strijd tegen eenzaamheid fractie ChristenUnie 
              <text:s/>
              e.a.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-Babbel-baank-n-in-de-strijd-tegen-eenzaamheid-fractie-ChristenUnie-e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10. ingetrokken 
              <text:s/>
              Meten is weten in de jeugdhulp FRACTIE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0-Meten-is-weten-in-de-jeugdhulp-FRACTIE-100-Gr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09 
              <text:s/>
              verworpen. De parkeeroverlast wordt duur betaald.docx fractie PVV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9-De-parkeeroverlast-wordt-duur-betaald-docx-fractie-PV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02. aangenomen. 
              <text:s/>
              “Voorkom appels en peren” fractie SP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-Voorkom-appels-en-peren-fractie-SP-e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06 . ingetrokken Van participeren kan je leren fractie VVD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6-Van-participeren-kan-je-leren-fractie-VVD-e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05 
              <text:s/>
              ingetrokken. “Als dank, weg bank!” fractie SP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5-Als-dank-weg-bank-fractie-SP-e-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04 verworpen. 
              <text:s/>
              “Win-win met de fietsenstalling” fractiie SP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4-Win-win-met-de-fietsenstalling-fractiie-SP-e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03. verworpen. “Ruimte voor de sociale basis” fractie SP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-Ruimte-voor-de-sociale-basis-fractie-SP-e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8" meta:character-count="1232" meta:non-whitespace-character-count="1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