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3108" text:style-name="Internet_20_link" text:visited-style-name="Visited_20_Internet_20_Link">
              <text:span text:style-name="ListLabel_20_28">
                <text:span text:style-name="T8">
                  1 De nota 
                  <text:s/>
                  Met elkaar voor elkaar; naar een gebiedsgebonden aanpak van het sociaal domein
                </text:span>
              </text:span>
            </text:a>
          </text:p>
        </text:list-item>
        <text:list-item>
          <text:p text:style-name="P2">
            <text:a xlink:type="simple" xlink:href="#3110" text:style-name="Internet_20_link" text:visited-style-name="Visited_20_Internet_20_Link">
              <text:span text:style-name="ListLabel_20_28">
                <text:span text:style-name="T8">2 Emancipatiebeleid 2014-2017</text:span>
              </text:span>
            </text:a>
          </text:p>
        </text:list-item>
        <text:list-item>
          <text:p text:style-name="P2">
            <text:a xlink:type="simple" xlink:href="#3107" text:style-name="Internet_20_link" text:visited-style-name="Visited_20_Internet_20_Link">
              <text:span text:style-name="ListLabel_20_28">
                <text:span text:style-name="T8">3 Kredietaanvraag Basispakket Verkeersmanagement</text:span>
              </text:span>
            </text:a>
          </text:p>
        </text:list-item>
        <text:list-item>
          <text:p text:style-name="P2">
            <text:a xlink:type="simple" xlink:href="#3109" text:style-name="Internet_20_link" text:visited-style-name="Visited_20_Internet_20_Link">
              <text:span text:style-name="ListLabel_20_28">
                <text:span text:style-name="T8">4 Ontrekking zuidelijk deel Scandinaviëweg aan het openbaar verkeer</text:span>
              </text:span>
            </text:a>
          </text:p>
        </text:list-item>
        <text:list-item>
          <text:p text:style-name="P2">
            <text:a xlink:type="simple" xlink:href="#3104" text:style-name="Internet_20_link" text:visited-style-name="Visited_20_Internet_20_Link">
              <text:span text:style-name="ListLabel_20_28">
                <text:span text:style-name="T8">5 Actualisatie bouw- en grondexploitatie Grote Markt oostzijde</text:span>
              </text:span>
            </text:a>
          </text:p>
        </text:list-item>
        <text:list-item>
          <text:p text:style-name="P2">
            <text:a xlink:type="simple" xlink:href="#3105" text:style-name="Internet_20_link" text:visited-style-name="Visited_20_Internet_20_Link">
              <text:span text:style-name="ListLabel_20_28">
                <text:span text:style-name="T8">6 Kredietaanvraag 2014 vervangingsinvesteringen en aanvullende langcyclistisch onderhoud openbare ruimte</text:span>
              </text:span>
            </text:a>
          </text:p>
        </text:list-item>
        <text:list-item>
          <text:p text:style-name="P2">
            <text:a xlink:type="simple" xlink:href="#3106" text:style-name="Internet_20_link" text:visited-style-name="Visited_20_Internet_20_Link">
              <text:span text:style-name="ListLabel_20_28">
                <text:span text:style-name="T8">7 Ophalen investeringskredieten MIP 2014</text:span>
              </text:span>
            </text:a>
          </text:p>
        </text:list-item>
        <text:list-item>
          <text:p text:style-name="P2">
            <text:a xlink:type="simple" xlink:href="#3103" text:style-name="Internet_20_link" text:visited-style-name="Visited_20_Internet_20_Link">
              <text:span text:style-name="ListLabel_20_28">
                <text:span text:style-name="T8">
                  8 Hernieuwde vaststelling bestemmingsplan 
                  <text:s/>
                  Sontwegtracé
                </text:span>
              </text:span>
            </text:a>
          </text:p>
        </text:list-item>
        <text:list-item>
          <text:p text:style-name="P2">
            <text:a xlink:type="simple" xlink:href="#3101" text:style-name="Internet_20_link" text:visited-style-name="Visited_20_Internet_20_Link">
              <text:span text:style-name="ListLabel_20_28">
                <text:span text:style-name="T8">
                  9 Grondexploitaties Bessemoerstrook 
                  <text:s/>
                  corporatieve herstructurering Paddepoel Zuidoost 
                  <text:s/>
                  grijs groen en Paddepoel Zuidoost, inbreng en uitname
                </text:span>
              </text:span>
            </text:a>
          </text:p>
        </text:list-item>
        <text:list-item>
          <text:p text:style-name="P2">
            <text:a xlink:type="simple" xlink:href="#3102" text:style-name="Internet_20_link" text:visited-style-name="Visited_20_Internet_20_Link">
              <text:span text:style-name="ListLabel_20_28">
                <text:span text:style-name="T8">
                  10 Nacalculatie uitbreiding Vensterschool Koorenspoor (locatie 
                  <text:s/>
                  wijkpost, Korreweg 270)
                </text:span>
              </text:span>
            </text:a>
          </text:p>
        </text:list-item>
        <text:list-item>
          <text:p text:style-name="P2">
            <text:a xlink:type="simple" xlink:href="#3098" text:style-name="Internet_20_link" text:visited-style-name="Visited_20_Internet_20_Link">
              <text:span text:style-name="ListLabel_20_28">
                <text:span text:style-name="T8">11 Begrotingswijzigingen 3e kwartaal 2013.pdf + corr.</text:span>
              </text:span>
            </text:a>
          </text:p>
        </text:list-item>
        <text:list-item>
          <text:p text:style-name="P2">
            <text:a xlink:type="simple" xlink:href="#3099" text:style-name="Internet_20_link" text:visited-style-name="Visited_20_Internet_20_Link">
              <text:span text:style-name="ListLabel_20_28">
                <text:span text:style-name="T8">12 Verordening tot wijziging van de afvalstoffenverordening en wijziging nadere regels en besluiten</text:span>
              </text:span>
            </text:a>
          </text:p>
        </text:list-item>
        <text:list-item>
          <text:p text:style-name="P2">
            <text:a xlink:type="simple" xlink:href="#3100" text:style-name="Internet_20_link" text:visited-style-name="Visited_20_Internet_20_Link">
              <text:span text:style-name="ListLabel_20_28">
                <text:span text:style-name="T8">13 Wijziging reglement van Orde voor de vergaderingen en andere werkzaamheden van de gemeenteraad van</text:span>
              </text:span>
            </text:a>
          </text:p>
        </text:list-item>
        <text:list-item>
          <text:p text:style-name="P2">
            <text:a xlink:type="simple" xlink:href="#3096" text:style-name="Internet_20_link" text:visited-style-name="Visited_20_Internet_20_Link">
              <text:span text:style-name="ListLabel_20_28">
                <text:span text:style-name="T8">14 Beperking gratis trouwen en invoering tarief buitendienstidentiteitsbewijzen en overige leges nw</text:span>
              </text:span>
            </text:a>
          </text:p>
        </text:list-item>
        <text:list-item>
          <text:p text:style-name="P2" loext:marker-style-name="T5">
            <text:a xlink:type="simple" xlink:href="#3097" text:style-name="Internet_20_link" text:visited-style-name="Visited_20_Internet_20_Link">
              <text:span text:style-name="ListLabel_20_28">
                <text:span text:style-name="T8">15 Nacalculaties 2013 nw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8"/>
        De nota 
        <text:s/>
        Met elkaar voor elkaar; naar een gebiedsgebonden aanpak van het sociaal domein
        <text:bookmark-end text:name="3108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ext:soft-page-break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 nota 
              <text:s/>
              Met elkaar voor elkaar; naar een gebiedsgebonden aanpak van het sociaal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20-12-2013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9,37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e-nota-Met-elkaar-voor-elkaar-naar-een-gebiedsgebonden-aanpak-van-het-sociaal-domei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10"/>
        Emancipatiebeleid 2014-2017
        <text:bookmark-end text:name="3110"/>
      </text:h>
      <text:p text:style-name="P27">
        <draw:frame draw:style-name="fr2" draw:name="Image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20-12-2013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Emancipatiebeleid 2014-2017.pdf
              <text:span text:style-name="T3"/>
            </text:p>
            <text:p text:style-name="P7"/>
          </table:table-cell>
          <table:table-cell table:style-name="Table6.A2" office:value-type="string">
            <text:p text:style-name="P8">20-12-2013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202,33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Emancipatiebeleid-2014-2017-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7"/>
        Kredietaanvraag Basispakket Verkeersmanagement
        <text:bookmark-end text:name="3107"/>
      </text:h>
      <text:p text:style-name="P27">
        <draw:frame draw:style-name="fr2" draw:name="Image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20-12-2013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Kredietaanvraag Basispakket Verkeersmanagement.pdf
              <text:span text:style-name="T3"/>
            </text:p>
            <text:p text:style-name="P7"/>
          </table:table-cell>
          <table:table-cell table:style-name="Table8.A2" office:value-type="string">
            <text:p text:style-name="P8">20-12-2013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5,69 MB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Kredietaanvraag-Basispakket-Verkeersmanagement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9"/>
        Ontrekking zuidelijk deel Scandinaviëweg aan het openbaar verkeer
        <text:bookmark-end text:name="3109"/>
      </text:h>
      <text:p text:style-name="P27">
        <draw:frame draw:style-name="fr2" draw:name="Image1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20-12-2013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Ontrekking zuidelijk deel Scandinaviëweg aan het openbaar verkeer.pdf
              <text:span text:style-name="T3"/>
            </text:p>
            <text:p text:style-name="P7"/>
          </table:table-cell>
          <table:table-cell table:style-name="Table10.A2" office:value-type="string">
            <text:p text:style-name="P8">20-12-2013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390,73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Ontrekking-zuidelijk-deel-Scandinavieweg-aan-het-openbaar-verkeer-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4"/>
        Actualisatie bouw- en grondexploitatie Grote Markt oostzijde
        <text:bookmark-end text:name="3104"/>
      </text:h>
      <text:p text:style-name="P27">
        <draw:frame draw:style-name="fr2" draw:name="Image1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19-12-2013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Actualisatie bouw- en grondexploitatie Grote Markt oostzijde.pdf
              <text:span text:style-name="T3"/>
            </text:p>
            <text:p text:style-name="P7"/>
          </table:table-cell>
          <table:table-cell table:style-name="Table12.A2" office:value-type="string">
            <text:p text:style-name="P8">19-12-2013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Actualisatie-bouw-en-grondexploitatie-Grote-Markt-oostzijde-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5"/>
        Kredietaanvraag 2014 vervangingsinvesteringen en aanvullende langcyclistisch onderhoud openbare ruimte
        <text:bookmark-end text:name="3105"/>
      </text:h>
      <text:p text:style-name="P27">
        <draw:frame draw:style-name="fr2" draw:name="Image1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19-12-2013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Kredietaanvraag 2014 vervangingsinvesteringen en aanvullende langcyclistisch onderhoud openbare ruimte.pdf
              <text:span text:style-name="T3"/>
            </text:p>
            <text:p text:style-name="P7"/>
          </table:table-cell>
          <table:table-cell table:style-name="Table14.A2" office:value-type="string">
            <text:p text:style-name="P8">19-12-2013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758,97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Kredietaanvraag-2014-vervangingsinvesteringen-en-aanvullende-langcyclistisch-onderhoud-openbare-ruimte-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6"/>
        Ophalen investeringskredieten MIP 2014
        <text:bookmark-end text:name="3106"/>
      </text:h>
      <text:p text:style-name="P27">
        <draw:frame draw:style-name="fr2" draw:name="Image2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19-12-2013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Ophalen investeringskredieten MIP 2014.pdf
              <text:span text:style-name="T3"/>
            </text:p>
            <text:p text:style-name="P7"/>
          </table:table-cell>
          <table:table-cell table:style-name="Table16.A2" office:value-type="string">
            <text:p text:style-name="P8">19-12-2013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629,07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Ophalen-investeringskredieten-MIP-2014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3103"/>
        Hernieuwde vaststelling bestemmingsplan 
        <text:s/>
        Sontwegtracé
        <text:bookmark-end text:name="3103"/>
      </text:h>
      <text:p text:style-name="P27">
        <draw:frame draw:style-name="fr2" draw:name="Image2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13-12-2013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toelichting en regels Sontwegtracé vastgesteld.pdf
              <text:span text:style-name="T3"/>
            </text:p>
            <text:p text:style-name="P7"/>
          </table:table-cell>
          <table:table-cell table:style-name="Table18.A2" office:value-type="string">
            <text:p text:style-name="P8">13-12-2013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4,02 MB</text:p>
          </table:table-cell>
          <table:table-cell table:style-name="Table18.A2" office:value-type="string">
            <text:p text:style-name="P33">
              <text:a xlink:type="simple" xlink:href="https://gemeenteraad.groningen.nl//Documenten/Bijlage/toelichting-en-regels-Sontwegtrace-vastgestel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bp Sontwegtracé 2012-2014 bijlage rv staat van wijzigingen.pdf
              <text:span text:style-name="T3"/>
            </text:p>
            <text:p text:style-name="P7"/>
          </table:table-cell>
          <table:table-cell table:style-name="Table18.A2" office:value-type="string">
            <text:p text:style-name="P8">13-12-2013</text:p>
          </table:table-cell>
          <table:table-cell table:style-name="Table18.A2" office:value-type="string">
            <text:p text:style-name="P6">
              <draw:frame draw:style-name="fr1" draw:name="Image2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21,53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bp-Sontwegtrace-2012-2014-bijlage-rv-staat-van-wijziging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NL IMRO 0014 BP515Sontwegtrace-vg02.pdf
              <text:span text:style-name="T3"/>
            </text:p>
            <text:p text:style-name="P7"/>
          </table:table-cell>
          <table:table-cell table:style-name="Table18.A2" office:value-type="string">
            <text:p text:style-name="P8">13-12-2013</text:p>
          </table:table-cell>
          <table:table-cell table:style-name="Table18.A2" office:value-type="string">
            <text:p text:style-name="P6">
              <draw:frame draw:style-name="fr1" draw:name="Image2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3,24 MB</text:p>
          </table:table-cell>
          <table:table-cell table:style-name="Table18.A2" office:value-type="string">
            <text:p text:style-name="P33">
              <text:a xlink:type="simple" xlink:href="https://gemeenteraad.groningen.nl//Documenten/Bijlage/NL-IMRO-0014-BP515Sontwegtrace-vg02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Hernieuwde vaststelling bestemmingsplan 
              <text:s/>
              Sontwegtracé.pdf
              <text:span text:style-name="T3"/>
            </text:p>
            <text:p text:style-name="P7"/>
          </table:table-cell>
          <table:table-cell table:style-name="Table18.A2" office:value-type="string">
            <text:p text:style-name="P8">13-12-2013</text:p>
          </table:table-cell>
          <table:table-cell table:style-name="Table18.A2" office:value-type="string">
            <text:p text:style-name="P6">
              <draw:frame draw:style-name="fr1" draw:name="Image3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413,16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Hernieuwde-vaststelling-bestemmingsplan-Sontwegtrace-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1"/>
        Grondexploitaties Bessemoerstrook 
        <text:s/>
        corporatieve herstructurering Paddepoel Zuidoost 
        <text:s/>
        grijs groen en Paddepoel Zuidoost, inbreng en uitname
        <text:bookmark-end text:name="3101"/>
      </text:h>
      <text:p text:style-name="P27">
        <draw:frame draw:style-name="fr2" draw:name="Image3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12-12-2013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Grondexploitaties Bessemoerstrook 
              <text:s/>
              corporatieve herstructurering Paddepoel Zuidoost 
              <text:s/>
              grijs groen en Paddepoel Zuidoost, inbreng en uitname.pdf
              <text:span text:style-name="T3"/>
            </text:p>
            <text:p text:style-name="P7"/>
          </table:table-cell>
          <table:table-cell table:style-name="Table20.A2" office:value-type="string">
            <text:p text:style-name="P8">12-12-2013</text:p>
          </table:table-cell>
          <table:table-cell table:style-name="Table20.A2" office:value-type="string">
            <text:p text:style-name="P6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432,94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Grondexploitaties-Bessemoerstrook-corporatieve-herstructurering-Paddepoel-Zuidoost-grijs-groen-en-Paddepoel-Zuidoost-inbreng-en-uitnam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2"/>
        Nacalculatie uitbreiding Vensterschool Koorenspoor (locatie 
        <text:s/>
        wijkpost, Korreweg 270)
        <text:bookmark-end text:name="3102"/>
      </text:h>
      <text:p text:style-name="P27">
        <draw:frame draw:style-name="fr2" draw:name="Image3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12-12-2013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Nacalculatie uitbreiding Vensterschool Koorenspoor (locatie 
              <text:s/>
              wijkpost, Korreweg 270).pdf
              <text:span text:style-name="T3"/>
            </text:p>
            <text:p text:style-name="P7"/>
          </table:table-cell>
          <table:table-cell table:style-name="Table22.A2" office:value-type="string">
            <text:p text:style-name="P8">12-12-2013</text:p>
          </table:table-cell>
          <table:table-cell table:style-name="Table22.A2" office:value-type="string">
            <text:p text:style-name="P6">
              <draw:frame draw:style-name="fr1" draw:name="Image3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687,14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Nacalculatie-uitbreiding-Vensterschool-Koorenspoor-locatie-wijkpost-Korreweg-270-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8"/>
        Begrotingswijzigingen 3e kwartaal 2013.pdf + corr.
        <text:bookmark-end text:name="3098"/>
      </text:h>
      <text:p text:style-name="P27">
        <draw:frame draw:style-name="fr2" draw:name="Image3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06-12-2013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ext:soft-page-break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Begrotingswijzigingen 3e kwartaal 2013.pdf + corr..pdf
              <text:span text:style-name="T3"/>
            </text:p>
            <text:p text:style-name="P7"/>
          </table:table-cell>
          <table:table-cell table:style-name="Table24.A2" office:value-type="string">
            <text:p text:style-name="P8">06-12-2013</text:p>
          </table:table-cell>
          <table:table-cell table:style-name="Table24.A2" office:value-type="string">
            <text:p text:style-name="P6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520,02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Begrotingswijzigingen-3e-kwartaal-2013-pdf-corr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9"/>
        Verordening tot wijziging van de afvalstoffenverordening en wijziging nadere regels en besluiten
        <text:bookmark-end text:name="3099"/>
      </text:h>
      <text:p text:style-name="P27">
        <draw:frame draw:style-name="fr2" draw:name="Image4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06-12-2013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Verordening tot wijziging van de afvalstoffenverordening en wijziging nadere regels en besluiten.pdf
              <text:span text:style-name="T3"/>
            </text:p>
            <text:p text:style-name="P7"/>
          </table:table-cell>
          <table:table-cell table:style-name="Table26.A2" office:value-type="string">
            <text:p text:style-name="P8">06-12-2013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238,19 KB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Verordening-tot-wijziging-van-de-afvalstoffenverordening-en-wijziging-nadere-regels-en-besluiten-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00"/>
        Wijziging reglement van Orde voor de vergaderingen en andere werkzaamheden van de gemeenteraad van
        <text:bookmark-end text:name="3100"/>
      </text:h>
      <text:p text:style-name="P27">
        <draw:frame draw:style-name="fr2" draw:name="Image4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06-12-2013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ext:soft-page-break/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Wijziging reglement van Orde voor de vergaderingen en andere werkzaamheden van de gemeenteraad van.pdf
              <text:span text:style-name="T3"/>
            </text:p>
            <text:p text:style-name="P7"/>
          </table:table-cell>
          <table:table-cell table:style-name="Table28.A2" office:value-type="string">
            <text:p text:style-name="P8">06-12-2013</text:p>
          </table:table-cell>
          <table:table-cell table:style-name="Table28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5,30 MB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Wijziging-reglement-van-Orde-voor-de-vergaderingen-en-andere-werkzaamheden-van-de-gemeenteraad-va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6"/>
        Beperking gratis trouwen en invoering tarief buitendienstidentiteitsbewijzen en overige leges nw
        <text:bookmark-end text:name="3096"/>
      </text:h>
      <text:p text:style-name="P27">
        <draw:frame draw:style-name="fr2" draw:name="Image4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05-12-2013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Beperking gratis trouwen en invoering tarief buitendienstidentiteitsbewijzen en overige leges nw.pdf
              <text:span text:style-name="T3"/>
            </text:p>
            <text:p text:style-name="P7"/>
          </table:table-cell>
          <table:table-cell table:style-name="Table30.A2" office:value-type="string">
            <text:p text:style-name="P8">05-12-2013</text:p>
          </table:table-cell>
          <table:table-cell table:style-name="Table30.A2" office:value-type="string">
            <text:p text:style-name="P6">
              <draw:frame draw:style-name="fr1" draw:name="Image4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Beperking-gratis-trouwen-en-invoering-tarief-buitendienstidentiteitsbewijzen-en-overige-leges-nw-2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97"/>
        Nacalculaties 2013 nw
        <text:bookmark-end text:name="3097"/>
      </text:h>
      <text:p text:style-name="P27">
        <draw:frame draw:style-name="fr2" draw:name="Image5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05-12-2013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Nacalculaties 2013 nw.pdf
              <text:span text:style-name="T3"/>
            </text:p>
            <text:p text:style-name="P7"/>
          </table:table-cell>
          <table:table-cell table:style-name="Table32.A2" office:value-type="string">
            <text:p text:style-name="P8">05-12-2013</text:p>
          </table:table-cell>
          <table:table-cell table:style-name="Table32.A2" office:value-type="string">
            <text:p text:style-name="P6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499,21 KB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Nacalculaties-2013-nw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53" meta:object-count="0" meta:page-count="9" meta:paragraph-count="325" meta:word-count="794" meta:character-count="5797" meta:non-whitespace-character-count="5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