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5" w:history="1">
        <w:r>
          <w:rPr>
            <w:rFonts w:ascii="Arial" w:hAnsi="Arial" w:eastAsia="Arial" w:cs="Arial"/>
            <w:color w:val="155CAA"/>
            <w:u w:val="single"/>
          </w:rPr>
          <w:t xml:space="preserve">1 Papiermolen renovatie voorbereidingskrediet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4" w:history="1">
        <w:r>
          <w:rPr>
            <w:rFonts w:ascii="Arial" w:hAnsi="Arial" w:eastAsia="Arial" w:cs="Arial"/>
            <w:color w:val="155CAA"/>
            <w:u w:val="single"/>
          </w:rPr>
          <w:t xml:space="preserve">2 Nacalculatie en aanvullend Krediet Renovatie Kardinge fase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3" w:history="1">
        <w:r>
          <w:rPr>
            <w:rFonts w:ascii="Arial" w:hAnsi="Arial" w:eastAsia="Arial" w:cs="Arial"/>
            <w:color w:val="155CAA"/>
            <w:u w:val="single"/>
          </w:rPr>
          <w:t xml:space="preserve">3 Begroting 2016 en jaarrekening 2014 Groninger Archieven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5"/>
      <w:r w:rsidRPr="00A448AC">
        <w:rPr>
          <w:rFonts w:ascii="Arial" w:hAnsi="Arial" w:cs="Arial"/>
          <w:b/>
          <w:bCs/>
          <w:color w:val="303F4C"/>
          <w:lang w:val="en-US"/>
        </w:rPr>
        <w:t>Papiermolen renovatie voorbereidingskrediet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Papiermolen renovatie voorbereidingskrediet.pdf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4"/>
      <w:r w:rsidRPr="00A448AC">
        <w:rPr>
          <w:rFonts w:ascii="Arial" w:hAnsi="Arial" w:cs="Arial"/>
          <w:b/>
          <w:bCs/>
          <w:color w:val="303F4C"/>
          <w:lang w:val="en-US"/>
        </w:rPr>
        <w:t>Nacalculatie en aanvullend Krediet Renovatie Kardinge fase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en aanvullend Krediet Renovatie Kardinge fase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3"/>
      <w:r w:rsidRPr="00A448AC">
        <w:rPr>
          <w:rFonts w:ascii="Arial" w:hAnsi="Arial" w:cs="Arial"/>
          <w:b/>
          <w:bCs/>
          <w:color w:val="303F4C"/>
          <w:lang w:val="en-US"/>
        </w:rPr>
        <w:t>Begroting 2016 en jaarrekening 2014 Groninger Archieven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 en jaarrekening 2014 Groninger Archieven.pdf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apiermolen-renovatie-voorbereidingskrediet-2.pdf" TargetMode="External" /><Relationship Id="rId25" Type="http://schemas.openxmlformats.org/officeDocument/2006/relationships/hyperlink" Target="https://gemeenteraad.groningen.nl//Documenten/Raadsvoorstel/Nacalculatie-en-aanvullend-Krediet-Renovatie-Kardinge-fase-2-3.pdf" TargetMode="External" /><Relationship Id="rId26" Type="http://schemas.openxmlformats.org/officeDocument/2006/relationships/hyperlink" Target="https://gemeenteraad.groningen.nl//Documenten/Raadsvoorstel/Begroting-2016-en-jaarrekening-2014-Groninger-Archiev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