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6303" text:style-name="Internet_20_link" text:visited-style-name="Visited_20_Internet_20_Link">
              <text:span text:style-name="ListLabel_20_28">
                <text:span text:style-name="T8">1 Vaststelling bestemmingsplan Facetherziening Parkeren</text:span>
              </text:span>
            </text:a>
          </text:p>
        </text:list-item>
        <text:list-item>
          <text:p text:style-name="P2">
            <text:a xlink:type="simple" xlink:href="#6302" text:style-name="Internet_20_link" text:visited-style-name="Visited_20_Internet_20_Link">
              <text:span text:style-name="ListLabel_20_28">
                <text:span text:style-name="T8">2 Definitief ontwerp Busknooppunt UMCG Noord</text:span>
              </text:span>
            </text:a>
          </text:p>
        </text:list-item>
        <text:list-item>
          <text:p text:style-name="P2">
            <text:a xlink:type="simple" xlink:href="#6301" text:style-name="Internet_20_link" text:visited-style-name="Visited_20_Internet_20_Link">
              <text:span text:style-name="ListLabel_20_28">
                <text:span text:style-name="T8">3 Financiële jaarstukken PG&amp;amp;Z 2015</text:span>
              </text:span>
            </text:a>
          </text:p>
        </text:list-item>
        <text:list-item>
          <text:p text:style-name="P2">
            <text:a xlink:type="simple" xlink:href="#6300" text:style-name="Internet_20_link" text:visited-style-name="Visited_20_Internet_20_Link">
              <text:span text:style-name="ListLabel_20_28">
                <text:span text:style-name="T8">4 Hernieuwde vaststelling bestemmingsplan Binnenstad</text:span>
              </text:span>
            </text:a>
          </text:p>
        </text:list-item>
        <text:list-item>
          <text:p text:style-name="P2">
            <text:a xlink:type="simple" xlink:href="#6299" text:style-name="Internet_20_link" text:visited-style-name="Visited_20_Internet_20_Link">
              <text:span text:style-name="ListLabel_20_28">
                <text:span text:style-name="T8">5 Kredietaanvraag maatregelen auto Netwerkanalyse Groningen-Assen</text:span>
              </text:span>
            </text:a>
          </text:p>
        </text:list-item>
        <text:list-item>
          <text:p text:style-name="P2">
            <text:a xlink:type="simple" xlink:href="#6298" text:style-name="Internet_20_link" text:visited-style-name="Visited_20_Internet_20_Link">
              <text:span text:style-name="ListLabel_20_28">
                <text:span text:style-name="T8">6 Plankosten Verkenning Westelijke Ringweg</text:span>
              </text:span>
            </text:a>
          </text:p>
        </text:list-item>
        <text:list-item>
          <text:p text:style-name="P2">
            <text:a xlink:type="simple" xlink:href="#6297" text:style-name="Internet_20_link" text:visited-style-name="Visited_20_Internet_20_Link">
              <text:span text:style-name="ListLabel_20_28">
                <text:span text:style-name="T8">
                  7 Bestemmingsplan 
                  <text:s/>
                  Vishoek 
                  <text:s/>
                  Hoekstraat en Muurstraat
                </text:span>
              </text:span>
            </text:a>
          </text:p>
        </text:list-item>
        <text:list-item>
          <text:p text:style-name="P2">
            <text:a xlink:type="simple" xlink:href="#6294" text:style-name="Internet_20_link" text:visited-style-name="Visited_20_Internet_20_Link">
              <text:span text:style-name="ListLabel_20_28">
                <text:span text:style-name="T8">8 Herziene exploitatiebegroting Helpermaar 2016</text:span>
              </text:span>
            </text:a>
          </text:p>
        </text:list-item>
        <text:list-item>
          <text:p text:style-name="P2">
            <text:a xlink:type="simple" xlink:href="#6295" text:style-name="Internet_20_link" text:visited-style-name="Visited_20_Internet_20_Link">
              <text:span text:style-name="ListLabel_20_28">
                <text:span text:style-name="T8">9 Kredietaanvraag huisvesting WIJ team de Wijert</text:span>
              </text:span>
            </text:a>
          </text:p>
        </text:list-item>
        <text:list-item>
          <text:p text:style-name="P2">
            <text:a xlink:type="simple" xlink:href="#6296" text:style-name="Internet_20_link" text:visited-style-name="Visited_20_Internet_20_Link">
              <text:span text:style-name="ListLabel_20_28">
                <text:span text:style-name="T8">10 Regeling garantstelling leningen breedtesport</text:span>
              </text:span>
            </text:a>
          </text:p>
        </text:list-item>
        <text:list-item>
          <text:p text:style-name="P2">
            <text:a xlink:type="simple" xlink:href="#6291" text:style-name="Internet_20_link" text:visited-style-name="Visited_20_Internet_20_Link">
              <text:span text:style-name="ListLabel_20_28">
                <text:span text:style-name="T8">11 Aanvullend krediet afwikkeling project Noordzeebrug</text:span>
              </text:span>
            </text:a>
          </text:p>
        </text:list-item>
        <text:list-item>
          <text:p text:style-name="P2">
            <text:a xlink:type="simple" xlink:href="#6292" text:style-name="Internet_20_link" text:visited-style-name="Visited_20_Internet_20_Link">
              <text:span text:style-name="ListLabel_20_28">
                <text:span text:style-name="T8">
                  12 Meerjarenprogramma Sport 
                  <text:s/>
                  bewegen 2016 - 2020
                </text:span>
              </text:span>
            </text:a>
          </text:p>
        </text:list-item>
        <text:list-item>
          <text:p text:style-name="P2">
            <text:a xlink:type="simple" xlink:href="#6293" text:style-name="Internet_20_link" text:visited-style-name="Visited_20_Internet_20_Link">
              <text:span text:style-name="ListLabel_20_28">
                <text:span text:style-name="T8">13 Ontwerpbesluit tot het erkennen van de waterbodemkwaliteitskaart</text:span>
              </text:span>
            </text:a>
          </text:p>
        </text:list-item>
        <text:list-item>
          <text:p text:style-name="P2">
            <text:a xlink:type="simple" xlink:href="#6289" text:style-name="Internet_20_link" text:visited-style-name="Visited_20_Internet_20_Link">
              <text:span text:style-name="ListLabel_20_28">
                <text:span text:style-name="T8">14 Krediet 2e fase P+R Hoogkerk</text:span>
              </text:span>
            </text:a>
          </text:p>
        </text:list-item>
        <text:list-item>
          <text:p text:style-name="P2" loext:marker-style-name="T5">
            <text:a xlink:type="simple" xlink:href="#6288" text:style-name="Internet_20_link" text:visited-style-name="Visited_20_Internet_20_Link">
              <text:span text:style-name="ListLabel_20_28">
                <text:span text:style-name="T8">15 Uitgangspunten en proces grootschalige windenergie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3"/>
        Vaststelling bestemmingsplan Facetherziening Parkeren
        <text:bookmark-end text:name="6303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Facetherziening Parkeren.pdf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Facetherziening-Parker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2"/>
        Definitief ontwerp Busknooppunt UMCG Noord
        <text:bookmark-end text:name="6302"/>
      </text:h>
      <text:p text:style-name="P27">
        <draw:frame draw:style-name="fr2" draw:name="Image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28-04-2016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Definitief ontwerp Busknooppunt UMCG Noord.pdf
              <text:span text:style-name="T3"/>
            </text:p>
            <text:p text:style-name="P7"/>
          </table:table-cell>
          <table:table-cell table:style-name="Table6.A2" office:value-type="string">
            <text:p text:style-name="P8">28-04-2016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Definitief-ontwerp-Busknooppunt-UMCG-Noord-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1"/>
        Financiële jaarstukken PG&amp;amp;Z 2015
        <text:bookmark-end text:name="6301"/>
      </text:h>
      <text:p text:style-name="P27">
        <draw:frame draw:style-name="fr2" draw:name="Image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28-04-2016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Financiële jaarstukken PG&amp;amp;Z 2015.pdf
              <text:span text:style-name="T3"/>
            </text:p>
            <text:p text:style-name="P7"/>
          </table:table-cell>
          <table:table-cell table:style-name="Table8.A2" office:value-type="string">
            <text:p text:style-name="P8">28-04-2016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16,75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Financiele-jaarstukken-PG-Z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0"/>
        <text:soft-page-break/>
        Hernieuwde vaststelling bestemmingsplan Binnenstad
        <text:bookmark-end text:name="6300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22-04-2016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6.3 regels en toelichting 2.pdf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3-regels-en-toelichting-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6.4.a verbeelding Kader 1 - 19 april 2016.pdf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4-a-verbeelding-Kader-1-19-april-2016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6.4b verbeelding Kader 2 - 5 april 2016.pdf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4b-verbeelding-Kader-2-5-april-201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6.4c verbeelding Kader 3 - 5 april 2016.pdf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4c-verbeelding-Kader-3-5-april-201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6.5 Kappenkaart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5-Kappenkaart-bijlage-bij-toelicht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6.6 
              <text:s/>
              Cultuurhistorische Waardenkaart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6-Cultuurhistorische-Waardenkaart-bijlage-bij-toelicht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6.7 Aanwijzing Beschermd Stadsgezicht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7-Aanwijzing-Beschermd-Stadsgezicht-bijlage-bij-toelichting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8.</text:p>
          </table:table-cell>
          <table:table-cell table:style-name="Table10.A2" office:value-type="string">
            <text:p text:style-name="P6">
              6.8 
              <text:s/>
              Akoestisch onderzoek Pomphuis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8-Akoestisch-onderzoek-Pomphuis-bijlage-bij-toelichtin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9.</text:p>
          </table:table-cell>
          <table:table-cell table:style-name="Table10.A2" office:value-type="string">
            <text:p text:style-name="P6">
              6.9 Cultuurhistorische Verkenning losse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34,42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9-Cultuurhistorische-Verkenning-losse-bijlage-bij-toelicht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10.</text:p>
          </table:table-cell>
          <table:table-cell table:style-name="Table10.A2" office:value-type="string">
            <text:p text:style-name="P6">
              6.11 
              <text:s/>
              Inspraakverslag voorontwerp losse bijlage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141,38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11-Inspraakverslag-voorontwerp-losse-bijlage-toelicht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11.</text:p>
          </table:table-cell>
          <table:table-cell table:style-name="Table10.A2" office:value-type="string">
            <text:p text:style-name="P6">
              6.10 Bijlageboek omgevingsaspecten losse bijlage bij toelichting.pdf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6-10-Bijlageboek-omgevingsaspecten-losse-bijlage-bij-toelicht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12.</text:p>
          </table:table-cell>
          <table:table-cell table:style-name="Table10.A2" office:value-type="string">
            <text:p text:style-name="P6">
              Hernieuwde vaststelling bestemmingsplan Binnenstad.pdf
              <text:span text:style-name="T3"/>
            </text:p>
            <text:p text:style-name="P7"/>
          </table:table-cell>
          <table:table-cell table:style-name="Table10.A2" office:value-type="string">
            <text:p text:style-name="P8">22-04-2016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Hernieuwde-vaststelling-bestemmingsplan-Binnenstad-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9"/>
        Kredietaanvraag maatregelen auto Netwerkanalyse Groningen-Assen
        <text:bookmark-end text:name="6299"/>
      </text:h>
      <text:p text:style-name="P27">
        <draw:frame draw:style-name="fr2" draw:name="Image3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22-04-2016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Kredietaanvraag maatregelen auto Netwerkanalyse Groningen-Assen.pdf
              <text:span text:style-name="T3"/>
            </text:p>
            <text:p text:style-name="P7"/>
          </table:table-cell>
          <table:table-cell table:style-name="Table12.A2" office:value-type="string">
            <text:p text:style-name="P8">22-04-2016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Kredietaanvraag-maatregelen-auto-Netwerkanalyse-Groningen-Assen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298"/>
        Plankosten Verkenning Westelijke Ringweg
        <text:bookmark-end text:name="6298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22-04-2016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Plankosten Verkenning Westelijke Ringweg.pdf
              <text:span text:style-name="T3"/>
            </text:p>
            <text:p text:style-name="P7"/>
          </table:table-cell>
          <table:table-cell table:style-name="Table14.A2" office:value-type="string">
            <text:p text:style-name="P8">22-04-2016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1.003,76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Plankosten-Verkenning-Westelijke-Ringweg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7"/>
        Bestemmingsplan 
        <text:s/>
        Vishoek 
        <text:s/>
        Hoekstraat en Muurstraat
        <text:bookmark-end text:name="6297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21-04-2016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Bijlage kaart Vishoek Hoekstraat en Muurstraat rv verbeelding.pdf
              <text:span text:style-name="T3"/>
            </text:p>
            <text:p text:style-name="P7"/>
          </table:table-cell>
          <table:table-cell table:style-name="Table16.A2" office:value-type="string">
            <text:p text:style-name="P8">21-04-2016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kaart-Vishoek-Hoekstraat-en-Muurstraat-rv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Bestemmingsplan 
              <text:s/>
              Vishoek 
              <text:s/>
              Hoekstraat en Muurstraat.pdf
              <text:span text:style-name="T3"/>
            </text:p>
            <text:p text:style-name="P7"/>
          </table:table-cell>
          <table:table-cell table:style-name="Table16.A2" office:value-type="string">
            <text:p text:style-name="P8">21-04-2016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12,66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Bestemmingsplan-Vishoek-Hoekstraat-en-Muurstraat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4"/>
        <text:soft-page-break/>
        Herziene exploitatiebegroting Helpermaar 2016
        <text:bookmark-end text:name="6294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21-04-2016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Herziene exploitatiebegroting Helpermaar 2016.pdf
              <text:span text:style-name="T3"/>
            </text:p>
            <text:p text:style-name="P7"/>
          </table:table-cell>
          <table:table-cell table:style-name="Table18.A2" office:value-type="string">
            <text:p text:style-name="P8">21-04-2016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414,63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Herziene-exploitatiebegroting-Helpermaar-2016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5"/>
        Kredietaanvraag huisvesting WIJ team de Wijert
        <text:bookmark-end text:name="6295"/>
      </text:h>
      <text:p text:style-name="P27">
        <draw:frame draw:style-name="fr2" draw:name="Image5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21-04-2016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Kredietaanvraag huisvesting WIJ team de Wijert.pdf
              <text:span text:style-name="T3"/>
            </text:p>
            <text:p text:style-name="P7"/>
          </table:table-cell>
          <table:table-cell table:style-name="Table20.A2" office:value-type="string">
            <text:p text:style-name="P8">21-04-2016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285,58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Kredietaanvraag-huisvesting-WIJ-team-de-Wijert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6"/>
        Regeling garantstelling leningen breedtesport
        <text:bookmark-end text:name="6296"/>
      </text:h>
      <text:p text:style-name="P27">
        <draw:frame draw:style-name="fr2" draw:name="Image5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21-04-2016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Regeling garantstelling leningen breedtesport.pdf
              <text:span text:style-name="T3"/>
            </text:p>
            <text:p text:style-name="P7"/>
          </table:table-cell>
          <table:table-cell table:style-name="Table22.A2" office:value-type="string">
            <text:p text:style-name="P8">21-04-2016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788,93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Regeling-garantstelling-leningen-breedtesport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1"/>
        Aanvullend krediet afwikkeling project Noordzeebrug
        <text:bookmark-end text:name="6291"/>
      </text:h>
      <text:p text:style-name="P27">
        <draw:frame draw:style-name="fr2" draw:name="Image5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14-04-2016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Aanvullend krediet afwikkeling project Noordzeebrug.pdf
              <text:span text:style-name="T3"/>
            </text:p>
            <text:p text:style-name="P7"/>
          </table:table-cell>
          <table:table-cell table:style-name="Table24.A2" office:value-type="string">
            <text:p text:style-name="P8">14-04-2016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200,72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Aanvullend-krediet-afwikkeling-project-Noordzeebru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2"/>
        Meerjarenprogramma Sport 
        <text:s/>
        bewegen 2016 - 2020
        <text:bookmark-end text:name="6292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14-04-2016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Meerjarenprogramma Sport 
              <text:s/>
              bewegen 2016 - 2020.pdf
              <text:span text:style-name="T3"/>
            </text:p>
            <text:p text:style-name="P7"/>
          </table:table-cell>
          <table:table-cell table:style-name="Table26.A2" office:value-type="string">
            <text:p text:style-name="P8">14-04-2016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Meerjarenprogramma-Sport-bewegen-2016-2020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93"/>
        Ontwerpbesluit tot het erkennen van de waterbodemkwaliteitskaart
        <text:bookmark-end text:name="6293"/>
      </text:h>
      <text:p text:style-name="P27">
        <draw:frame draw:style-name="fr2" draw:name="Image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14-04-2016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Ontwerpbesluit tot het erkennen van de waterbodemkwaliteitskaart.pdf
              <text:span text:style-name="T3"/>
            </text:p>
            <text:p text:style-name="P7"/>
          </table:table-cell>
          <table:table-cell table:style-name="Table28.A2" office:value-type="string">
            <text:p text:style-name="P8">14-04-2016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6,95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Ontwerpbesluit-tot-het-erkennen-van-de-waterbodemkwaliteitskaart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9"/>
        Krediet 2e fase P+R Hoogkerk
        <text:bookmark-end text:name="6289"/>
      </text:h>
      <text:p text:style-name="P27">
        <draw:frame draw:style-name="fr2" draw:name="Image6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05-04-2016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Krediet 2e fase P+R Hoogkerk.pdf
              <text:span text:style-name="T3"/>
            </text:p>
            <text:p text:style-name="P7"/>
          </table:table-cell>
          <table:table-cell table:style-name="Table30.A2" office:value-type="string">
            <text:p text:style-name="P8">05-04-2016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211,79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Krediet-2e-fase-P-R-Hoogkerk-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88"/>
        <text:soft-page-break/>
        Uitgangspunten en proces grootschalige windenergie
        <text:bookmark-end text:name="6288"/>
      </text:h>
      <text:p text:style-name="P27">
        <draw:frame draw:style-name="fr2" draw:name="Image6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01-04-2016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Uitgangspunten en proces grootschalige windenergie.pdf
              <text:span text:style-name="T3"/>
            </text:p>
            <text:p text:style-name="P7"/>
          </table:table-cell>
          <table:table-cell table:style-name="Table32.A2" office:value-type="string">
            <text:p text:style-name="P8">01-04-2016</text:p>
          </table:table-cell>
          <table:table-cell table:style-name="Table32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Uitgangspunten-en-proces-grootschalige-windenergie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71" meta:object-count="0" meta:page-count="9" meta:paragraph-count="379" meta:word-count="775" meta:character-count="5512" meta:non-whitespace-character-count="5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