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3351" text:style-name="Internet_20_link" text:visited-style-name="Visited_20_Internet_20_Link">
              <text:span text:style-name="ListLabel_20_28">
                <text:span text:style-name="T8">1 Donatie van 1 euro per inwoner voor Turkije en Syrie aan Giro555</text:span>
              </text:span>
            </text:a>
          </text:p>
        </text:list-item>
        <text:list-item>
          <text:p text:style-name="P2">
            <text:a xlink:type="simple" xlink:href="#13349" text:style-name="Internet_20_link" text:visited-style-name="Visited_20_Internet_20_Link">
              <text:span text:style-name="ListLabel_20_28">
                <text:span text:style-name="T8">2 Nota Sociale Basis fase 2</text:span>
              </text:span>
            </text:a>
          </text:p>
        </text:list-item>
        <text:list-item>
          <text:p text:style-name="P2">
            <text:a xlink:type="simple" xlink:href="#13357" text:style-name="Internet_20_link" text:visited-style-name="Visited_20_Internet_20_Link">
              <text:span text:style-name="ListLabel_20_28">
                <text:span text:style-name="T8">3 Stand van zaken en continuering 2023 herstelagenda Groningen Vooruit</text:span>
              </text:span>
            </text:a>
          </text:p>
        </text:list-item>
        <text:list-item>
          <text:p text:style-name="P2">
            <text:a xlink:type="simple" xlink:href="#13354" text:style-name="Internet_20_link" text:visited-style-name="Visited_20_Internet_20_Link">
              <text:span text:style-name="ListLabel_20_28">
                <text:span text:style-name="T8">4 Vaststellen Gebiedsvisie en reactienota Helpman-Noord en wijziging bestemming bij Finse school</text:span>
              </text:span>
            </text:a>
          </text:p>
        </text:list-item>
        <text:list-item>
          <text:p text:style-name="P2">
            <text:a xlink:type="simple" xlink:href="#13353" text:style-name="Internet_20_link" text:visited-style-name="Visited_20_Internet_20_Link">
              <text:span text:style-name="ListLabel_20_28">
                <text:span text:style-name="T8">5 Vaststelling bestemmingsplan Tracé Ring Zuid</text:span>
              </text:span>
            </text:a>
          </text:p>
        </text:list-item>
        <text:list-item>
          <text:p text:style-name="P2">
            <text:a xlink:type="simple" xlink:href="#13356" text:style-name="Internet_20_link" text:visited-style-name="Visited_20_Internet_20_Link">
              <text:span text:style-name="ListLabel_20_28">
                <text:span text:style-name="T8">6 Vaststelling MER Gebiedsontwikkeling Meerstad-Noord</text:span>
              </text:span>
            </text:a>
          </text:p>
        </text:list-item>
        <text:list-item>
          <text:p text:style-name="P2">
            <text:a xlink:type="simple" xlink:href="#13300" text:style-name="Internet_20_link" text:visited-style-name="Visited_20_Internet_20_Link">
              <text:span text:style-name="ListLabel_20_28">
                <text:span text:style-name="T8">7 Strategische Agenda Stationsgebied</text:span>
              </text:span>
            </text:a>
          </text:p>
        </text:list-item>
        <text:list-item>
          <text:p text:style-name="P2">
            <text:a xlink:type="simple" xlink:href="#13342" text:style-name="Internet_20_link" text:visited-style-name="Visited_20_Internet_20_Link">
              <text:span text:style-name="ListLabel_20_28">
                <text:span text:style-name="T8">8 Voortgang uitbreiding venstertijdengebied</text:span>
              </text:span>
            </text:a>
          </text:p>
        </text:list-item>
        <text:list-item>
          <text:p text:style-name="P2">
            <text:a xlink:type="simple" xlink:href="#13335" text:style-name="Internet_20_link" text:visited-style-name="Visited_20_Internet_20_Link">
              <text:span text:style-name="ListLabel_20_28">
                <text:span text:style-name="T8">9 Adviescommissie voor de Sport (her)benoemen leden</text:span>
              </text:span>
            </text:a>
          </text:p>
        </text:list-item>
        <text:list-item>
          <text:p text:style-name="P2">
            <text:a xlink:type="simple" xlink:href="#13336" text:style-name="Internet_20_link" text:visited-style-name="Visited_20_Internet_20_Link">
              <text:span text:style-name="ListLabel_20_28">
                <text:span text:style-name="T8">10 Economische Agenda 2023-2026 - Met energie naar de toekomst voor een groene en eerlijke economie</text:span>
              </text:span>
            </text:a>
          </text:p>
        </text:list-item>
        <text:list-item>
          <text:p text:style-name="P2">
            <text:a xlink:type="simple" xlink:href="#13338" text:style-name="Internet_20_link" text:visited-style-name="Visited_20_Internet_20_Link">
              <text:span text:style-name="ListLabel_20_28">
                <text:span text:style-name="T8">11 Eenmalige bijdrage aan het RHC Groninger Archieven</text:span>
              </text:span>
            </text:a>
          </text:p>
        </text:list-item>
        <text:list-item>
          <text:p text:style-name="P2">
            <text:a xlink:type="simple" xlink:href="#13333" text:style-name="Internet_20_link" text:visited-style-name="Visited_20_Internet_20_Link">
              <text:span text:style-name="ListLabel_20_28">
                <text:span text:style-name="T8">12 Vaststelling Controleverordening 2023</text:span>
              </text:span>
            </text:a>
          </text:p>
        </text:list-item>
        <text:list-item>
          <text:p text:style-name="P2">
            <text:a xlink:type="simple" xlink:href="#13290" text:style-name="Internet_20_link" text:visited-style-name="Visited_20_Internet_20_Link">
              <text:span text:style-name="ListLabel_20_28">
                <text:span text:style-name="T8">13 Lange Termijn Agenda 2023-2026</text:span>
              </text:span>
            </text:a>
          </text:p>
        </text:list-item>
        <text:list-item>
          <text:p text:style-name="P2">
            <text:a xlink:type="simple" xlink:href="#13324" text:style-name="Internet_20_link" text:visited-style-name="Visited_20_Internet_20_Link">
              <text:span text:style-name="ListLabel_20_28">
                <text:span text:style-name="T8">14 Subsidieregeling energieneutraal Ten Post</text:span>
              </text:span>
            </text:a>
          </text:p>
        </text:list-item>
        <text:list-item>
          <text:p text:style-name="P2">
            <text:a xlink:type="simple" xlink:href="#13321" text:style-name="Internet_20_link" text:visited-style-name="Visited_20_Internet_20_Link">
              <text:span text:style-name="ListLabel_20_28">
                <text:span text:style-name="T8">15 Update krediet Groningen Spoorzone HOV Maatregelenpakket</text:span>
              </text:span>
            </text:a>
          </text:p>
        </text:list-item>
        <text:list-item>
          <text:p text:style-name="P2">
            <text:a xlink:type="simple" xlink:href="#13318" text:style-name="Internet_20_link" text:visited-style-name="Visited_20_Internet_20_Link">
              <text:span text:style-name="ListLabel_20_28">
                <text:span text:style-name="T8">16 Aanvullend krediet herinrichting Nieuwe Boteringestraat</text:span>
              </text:span>
            </text:a>
          </text:p>
        </text:list-item>
      </text:list>
      <text:p text:style-name="Standard">
        <text:a xlink:type="simple" xlink:href="#13317" text:style-name="Internet_20_link" text:visited-style-name="Visited_20_Internet_20_Link">
          <text:span text:style-name="ListLabel_20_28">
            <text:span text:style-name="T8">17 Financiële afwikkeling herinrichting Kermis Exploitantenterrein Helper Westsingel (KET-HWS) en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13317" text:style-name="Internet_20_link" text:visited-style-name="Visited_20_Internet_20_Link">
              <text:span text:style-name="ListLabel_20_28">
                <text:span text:style-name="T8">
                  <text:s/>
                  realisatie woon-werkkavels Bornholmstraat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51"/>
        Donatie van 1 euro per inwoner voor Turkije en Syrie aan Giro555
        <text:bookmark-end text:name="13351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22-02-2023 11:09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Donatie van 1 euro per inwoner voor Turkije en Syrie aan Giro555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onatie-van-1-euro-per-inwoner-voor-Turkije-en-Syrie-aan-Giro5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Ledenbrief_Oproep-bijdrage-Giro555-Turkije-en-Syrie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Ledenbrief-Oproep-bijdrage-Giro555-Turkije-en-Sy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49"/>
        Nota Sociale Basis fase 2
        <text:bookmark-end text:name="13349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22-02-2023 11:05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Nota Sociale Basis fase 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212,52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Nota-Sociale-Basis-fase-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Nota Sociale basis, voor elkaar 2023
              <text:span text:style-name="T3"/>
            </text:p>
            <text:p text:style-name="P7"/>
          </table:table-cell>
          <table:table-cell table:style-name="Table6.A2" office:value-type="string">
            <text:p text:style-name="P8">22-02-2023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1-Nota-Sociale-basis-voor-elkaar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ASDG advies nota Sociale basis, fase 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84,34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2-ASDG-advies-nota-Sociale-basis-fase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3 De 7 gebieden van de gemeente Groningen
              <text:span text:style-name="T3"/>
            </text:p>
            <text:p text:style-name="P7"/>
          </table:table-cell>
          <table:table-cell table:style-name="Table6.A2" office:value-type="string">
            <text:p text:style-name="P8">22-02-2023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248,53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3-De-7-gebieden-van-de-gemeente-Groning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4 gala-gezond-en-actief-leven-akkoord
              <text:span text:style-name="T3"/>
            </text:p>
            <text:p text:style-name="P7"/>
          </table:table-cell>
          <table:table-cell table:style-name="Table6.A2" office:value-type="string">
            <text:p text:style-name="P8">22-02-2023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800,41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4-gala-gezond-en-actief-leven-akkoo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57"/>
        Stand van zaken en continuering 2023 herstelagenda Groningen Vooruit
        <text:bookmark-end text:name="13357"/>
      </text:h>
      <text:p text:style-name="P27">
        <draw:frame draw:style-name="fr2" draw:name="Image1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22-02-2023 12:36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Stand van zaken en continuering 2023 herstelagenda Groningen Vooruit
              <text:span text:style-name="T3"/>
            </text:p>
            <text:p text:style-name="P7"/>
          </table:table-cell>
          <table:table-cell table:style-name="Table8.A2" office:value-type="string">
            <text:p text:style-name="P8">22-02-2023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230,96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Stand-van-zaken-en-continuering-2023-herstelagenda-Groningen-Vooru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Resultaten herstelagenda Groningen Vooruit
              <text:span text:style-name="T3"/>
            </text:p>
            <text:p text:style-name="P7"/>
          </table:table-cell>
          <table:table-cell table:style-name="Table8.A2" office:value-type="string">
            <text:p text:style-name="P8">22-02-2023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109,80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Resultaten-herstelagenda-Groningen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54"/>
        Vaststellen Gebiedsvisie en reactienota Helpman-Noord en wijziging bestemming bij Finse school
        <text:bookmark-end text:name="13354"/>
      </text:h>
      <text:p text:style-name="P27">
        <draw:frame draw:style-name="fr2" draw:name="Image2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22-02-2023 11:50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Vaststellen Gebiedsvisie en reactienota Helpman-Noord en wijziging bestemming bij Finse school
              <text:span text:style-name="T3"/>
            </text:p>
            <text:p text:style-name="P7"/>
          </table:table-cell>
          <table:table-cell table:style-name="Table10.A2" office:value-type="string">
            <text:p text:style-name="P8">22-02-2023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Vaststellen-Gebiedsvisie-en-reactienota-Helpman-Noord-en-wijziging-bestemming-bij-Finse-school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Gebiedsvisie Helpman-Noord
              <text:span text:style-name="T3"/>
            </text:p>
            <text:p text:style-name="P7"/>
          </table:table-cell>
          <table:table-cell table:style-name="Table10.A2" office:value-type="string">
            <text:p text:style-name="P8">22-02-2023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86,95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1-Gebiedsvisie-Helpman-Noo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Reactienota inspraakreacties Helpman Noord
              <text:span text:style-name="T3"/>
            </text:p>
            <text:p text:style-name="P7"/>
          </table:table-cell>
          <table:table-cell table:style-name="Table10.A2" office:value-type="string">
            <text:p text:style-name="P8">22-02-2023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440,30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2-Reactienota-inspraakreacties-Helpman-Noo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53"/>
        Vaststelling bestemmingsplan Tracé Ring Zuid
        <text:bookmark-end text:name="13353"/>
      </text:h>
      <text:p text:style-name="P27">
        <draw:frame draw:style-name="fr2" draw:name="Image3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22-02-2023 11:28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Vaststelling bestemmingsplan Trace Ring Zuid
              <text:span text:style-name="T3"/>
            </text:p>
            <text:p text:style-name="P7"/>
          </table:table-cell>
          <table:table-cell table:style-name="Table12.A2" office:value-type="string">
            <text:p text:style-name="P8">22-02-2023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273,78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Vaststelling-bestemmingsplan-Trace-Ring-Zu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 bestemmingsplan Trace Ring Zuid toelichting
              <text:span text:style-name="T3"/>
            </text:p>
            <text:p text:style-name="P7"/>
          </table:table-cell>
          <table:table-cell table:style-name="Table12.A2" office:value-type="string">
            <text:p text:style-name="P8">22-02-2023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1-bestemmingsplan-Trace-Ring-Zuid-toelich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 bestemmingsplan Trace Ring Zuid regels
              <text:span text:style-name="T3"/>
            </text:p>
            <text:p text:style-name="P7"/>
          </table:table-cell>
          <table:table-cell table:style-name="Table12.A2" office:value-type="string">
            <text:p text:style-name="P8">22-02-2023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787,14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2-bestemmingsplan-Trace-Ring-Zuid-rege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3 bestemmingsplan Trace Ring Zuid verbeelding
              <text:span text:style-name="T3"/>
            </text:p>
            <text:p text:style-name="P7"/>
          </table:table-cell>
          <table:table-cell table:style-name="Table12.A2" office:value-type="string">
            <text:p text:style-name="P8">22-02-2023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32,17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3-bestemmingsplan-Trace-Ring-Zuid-verbeel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Bijlage 4 Zienswijzenverslag ontwerpbestemmingsplan Trace Ring Zuid
              <text:span text:style-name="T3"/>
            </text:p>
            <text:p text:style-name="P7"/>
          </table:table-cell>
          <table:table-cell table:style-name="Table12.A2" office:value-type="string">
            <text:p text:style-name="P8">22-02-2023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85,24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4-Zienswijzenverslag-ontwerpbestemmingsplan-Trace-Ring-Zu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56"/>
        Vaststelling MER Gebiedsontwikkeling Meerstad-Noord
        <text:bookmark-end text:name="13356"/>
      </text:h>
      <text:p text:style-name="P27">
        <draw:frame draw:style-name="fr2" draw:name="Image4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22-02-2023 12:19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Vaststelling MER Gebiedsontwikkeling Meerstad-Noord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230,10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Vaststelling-MER-Gebiedsontwikkeling-Meerstad-Noo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1 MER Meerstad-Noord zienswijze anoniem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191,61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1-MER-Meerstad-Noord-zienswijze-anoniem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2 Reactienota Milieueffectrapport Meerstad-Noord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22-02-2023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371,27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2-Reactienota-Milieueffectrapport-Meerstad-Noo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Bijlage 3 Milieueffectrapport Meerstad-Noord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39,77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3-Milieueffectrapport-Meerstad-Noo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Bijlage 4 MER Meerstad-Noord Toetsingsadvies Commissie MER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4-MER-Meerstad-Noord-Toetsingsadvies-Commissie-MER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Bijlage 5 Gebied behorend bij het coördinatiebesluit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22-02-2023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282,20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5-Gebied-behorend-bij-het-cooerdinatiebeslui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Bijlage 6 Omgevingsovereenkomst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22-02-2023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807,94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6-Omgevingsovereenkoms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Bijlage 7 Afbeelding plangebied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22-02-2023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21,77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7-Afbeelding-plangebie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0"/>
        Strategische Agenda Stationsgebied
        <text:bookmark-end text:name="13300"/>
      </text:h>
      <text:p text:style-name="P27">
        <draw:frame draw:style-name="fr2" draw:name="Image5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21-02-2023 15:23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Strategische Agenda Stationsgebied
              <text:span text:style-name="T3"/>
            </text:p>
            <text:p text:style-name="P7"/>
          </table:table-cell>
          <table:table-cell table:style-name="Table16.A2" office:value-type="string">
            <text:p text:style-name="P8">19-01-2023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229,68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Strategische-Agenda-Stationsgebi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strategische agenda
              <text:span text:style-name="T3"/>
            </text:p>
            <text:p text:style-name="P7"/>
          </table:table-cell>
          <table:table-cell table:style-name="Table16.A2" office:value-type="string">
            <text:p text:style-name="P8">19-01-2023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62,84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1-strategische-agen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 Programmering Stationsgebied Groningen
              <text:span text:style-name="T3"/>
            </text:p>
            <text:p text:style-name="P7"/>
          </table:table-cell>
          <table:table-cell table:style-name="Table16.A2" office:value-type="string">
            <text:p text:style-name="P8">19-01-2023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2-Programmering-Stationsgebied-Gron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3 Communicatie en participatieplan
              <text:span text:style-name="T3"/>
            </text:p>
            <text:p text:style-name="P7"/>
          </table:table-cell>
          <table:table-cell table:style-name="Table16.A2" office:value-type="string">
            <text:p text:style-name="P8">21-02-2023</text:p>
          </table:table-cell>
          <table:table-cell table:style-name="Table16.A2" office:value-type="string">
            <text:p text:style-name="P6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745,57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aleg-3-Communicatie-en-participatieplan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4 Integraal ontwerpend onderzoek
              <text:span text:style-name="T3"/>
            </text:p>
            <text:p text:style-name="P7"/>
          </table:table-cell>
          <table:table-cell table:style-name="Table16.A2" office:value-type="string">
            <text:p text:style-name="P8">21-02-2023</text:p>
          </table:table-cell>
          <table:table-cell table:style-name="Table16.A2" office:value-type="string">
            <text:p text:style-name="P6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5,43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4-Integraal-ontwerpend-onderzoek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42"/>
        Voortgang uitbreiding venstertijdengebied
        <text:bookmark-end text:name="13342"/>
      </text:h>
      <text:p text:style-name="P27">
        <draw:frame draw:style-name="fr2" draw:name="Image7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22-02-2023 10:10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Voortgang uitbreiding venstertijdengebied
              <text:span text:style-name="T3"/>
            </text:p>
            <text:p text:style-name="P7"/>
          </table:table-cell>
          <table:table-cell table:style-name="Table18.A2" office:value-type="string">
            <text:p text:style-name="P8">17-02-2023</text:p>
          </table:table-cell>
          <table:table-cell table:style-name="Table18.A2" office:value-type="string">
            <text:p text:style-name="P6">
              <draw:frame draw:style-name="fr1" draw:name="Image7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184,04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Voortgang-uitbreiding-venstertijdengebie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 Beleidsregels
              <text:span text:style-name="T3"/>
            </text:p>
            <text:p text:style-name="P7"/>
          </table:table-cell>
          <table:table-cell table:style-name="Table18.A2" office:value-type="string">
            <text:p text:style-name="P8">17-02-2023</text:p>
          </table:table-cell>
          <table:table-cell table:style-name="Table18.A2" office:value-type="string">
            <text:p text:style-name="P6">
              <draw:frame draw:style-name="fr1" draw:name="Image7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116,06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1-Beleidsregels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2 Afbeelding Routekaart logistiek verkeer
              <text:span text:style-name="T3"/>
            </text:p>
            <text:p text:style-name="P7"/>
          </table:table-cell>
          <table:table-cell table:style-name="Table18.A2" office:value-type="string">
            <text:p text:style-name="P8">17-02-2023</text:p>
          </table:table-cell>
          <table:table-cell table:style-name="Table18.A2" office:value-type="string">
            <text:p text:style-name="P6">
              <draw:frame draw:style-name="fr1" draw:name="Image7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375,57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2-Afbeelding-Routekaart-logistiek-verkee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3 Evaluatie
              <text:span text:style-name="T3"/>
            </text:p>
            <text:p text:style-name="P7"/>
          </table:table-cell>
          <table:table-cell table:style-name="Table18.A2" office:value-type="string">
            <text:p text:style-name="P8">17-02-2023</text:p>
          </table:table-cell>
          <table:table-cell table:style-name="Table18.A2" office:value-type="string">
            <text:p text:style-name="P6">
              <draw:frame draw:style-name="fr1" draw:name="Image7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3-Evaluatie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Bijlage 4 Verordening
              <text:span text:style-name="T3"/>
            </text:p>
            <text:p text:style-name="P7"/>
          </table:table-cell>
          <table:table-cell table:style-name="Table18.A2" office:value-type="string">
            <text:p text:style-name="P8">17-02-2023</text:p>
          </table:table-cell>
          <table:table-cell table:style-name="Table18.A2" office:value-type="string">
            <text:p text:style-name="P6">
              <draw:frame draw:style-name="fr1" draw:name="Image7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4-Verordening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35"/>
        Adviescommissie voor de Sport (her)benoemen leden
        <text:bookmark-end text:name="13335"/>
      </text:h>
      <text:p text:style-name="P27">
        <draw:frame draw:style-name="fr2" draw:name="Image8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15-02-2023 10:52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Adviescommissie voor de Sport (her)benoemen leden
              <text:span text:style-name="T3"/>
            </text:p>
            <text:p text:style-name="P7"/>
          </table:table-cell>
          <table:table-cell table:style-name="Table20.A2" office:value-type="string">
            <text:p text:style-name="P8">15-02-2023</text:p>
          </table:table-cell>
          <table:table-cell table:style-name="Table20.A2" office:value-type="string">
            <text:p text:style-name="P6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111,41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Adviescommissie-voor-de-Sport-her-benoemen-le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Samenstelling Adviescommissie voor de sport per 1-3-2023
              <text:span text:style-name="T3"/>
            </text:p>
            <text:p text:style-name="P7"/>
          </table:table-cell>
          <table:table-cell table:style-name="Table20.A2" office:value-type="string">
            <text:p text:style-name="P8">15-02-2023</text:p>
          </table:table-cell>
          <table:table-cell table:style-name="Table20.A2" office:value-type="string">
            <text:p text:style-name="P6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59,92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Samenstelling-Adviescommissie-voor-de-sport-per-1-3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36"/>
        Economische Agenda 2023-2026 - Met energie naar de toekomst voor een groene en eerlijke economie
        <text:bookmark-end text:name="13336"/>
      </text:h>
      <text:p text:style-name="P27">
        <draw:frame draw:style-name="fr2" draw:name="Image8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08-03-2023 15:47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Economische Agenda 2023-2026 - Met energie naar de toekomst voor een groene en eerlijke economie (gewijzigd 8-3-23)
              <text:span text:style-name="T3"/>
            </text:p>
            <text:p text:style-name="P7"/>
          </table:table-cell>
          <table:table-cell table:style-name="Table22.A2" office:value-type="string">
            <text:p text:style-name="P8">15-02-2023</text:p>
          </table:table-cell>
          <table:table-cell table:style-name="Table22.A2" office:value-type="string">
            <text:p text:style-name="P6">
              <draw:frame draw:style-name="fr1" draw:name="Image8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201,70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Economische-Agenda-2023-2026-Met-energie-naar-de-toekomst-voor-een-groene-en-eerlijke-economie-gewijzigd-8-3-2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Economische agenda 2023-2026
              <text:span text:style-name="T3"/>
            </text:p>
            <text:p text:style-name="P7"/>
          </table:table-cell>
          <table:table-cell table:style-name="Table22.A2" office:value-type="string">
            <text:p text:style-name="P8">15-02-2023</text:p>
          </table:table-cell>
          <table:table-cell table:style-name="Table22.A2" office:value-type="string">
            <text:p text:style-name="P6">
              <draw:frame draw:style-name="fr1" draw:name="Image8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58,43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Economische-agenda-2023-2026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3338"/>
        Eenmalige bijdrage aan het RHC Groninger Archieven
        <text:bookmark-end text:name="13338"/>
      </text:h>
      <text:p text:style-name="P27">
        <draw:frame draw:style-name="fr2" draw:name="Image9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15-02-2023 15:27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Eenmalige bijdrage aan het RHC Groninger Archieven
              <text:span text:style-name="T3"/>
            </text:p>
            <text:p text:style-name="P7"/>
          </table:table-cell>
          <table:table-cell table:style-name="Table24.A2" office:value-type="string">
            <text:p text:style-name="P8">15-02-2023</text:p>
          </table:table-cell>
          <table:table-cell table:style-name="Table24.A2" office:value-type="string">
            <text:p text:style-name="P6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271,00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Eenmalige-bijdrage-aan-het-RHC-Groninger-Archiev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Begrotingswijziging Groninger Archieven
              <text:span text:style-name="T3"/>
            </text:p>
            <text:p text:style-name="P7"/>
          </table:table-cell>
          <table:table-cell table:style-name="Table24.A2" office:value-type="string">
            <text:p text:style-name="P8">15-02-2023</text:p>
          </table:table-cell>
          <table:table-cell table:style-name="Table24.A2" office:value-type="string">
            <text:p text:style-name="P6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27,90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Begrotingswijziging-Groninger-Archiev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33"/>
        Vaststelling Controleverordening 2023
        <text:bookmark-end text:name="13333"/>
      </text:h>
      <text:p text:style-name="P27">
        <draw:frame draw:style-name="fr2" draw:name="Image9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15-02-2023 10:30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Vaststelling Controleverordening 2023
              <text:span text:style-name="T3"/>
            </text:p>
            <text:p text:style-name="P7"/>
          </table:table-cell>
          <table:table-cell table:style-name="Table26.A2" office:value-type="string">
            <text:p text:style-name="P8">15-02-2023</text:p>
          </table:table-cell>
          <table:table-cell table:style-name="Table26.A2" office:value-type="string">
            <text:p text:style-name="P6">
              <draw:frame draw:style-name="fr1" draw:name="Image9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160,60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Vaststelling-Controleverordening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Controleverordening gemeente Groningen 2023
              <text:span text:style-name="T3"/>
            </text:p>
            <text:p text:style-name="P7"/>
          </table:table-cell>
          <table:table-cell table:style-name="Table26.A2" office:value-type="string">
            <text:p text:style-name="P8">15-02-2023</text:p>
          </table:table-cell>
          <table:table-cell table:style-name="Table26.A2" office:value-type="string">
            <text:p text:style-name="P6">
              <draw:frame draw:style-name="fr1" draw:name="Image9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133,39 KB</text:p>
          </table:table-cell>
          <table:table-cell table:style-name="Table26.A2" office:value-type="string">
            <text:p text:style-name="P33">
              <text:a xlink:type="simple" xlink:href="https://gemeenteraad.groningen.nl//Documenten/Bijlage/Bijlage-Controleverordening-gemeente-Groningen-202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0"/>
        Lange Termijn Agenda 2023-2026
        <text:bookmark-end text:name="13290"/>
      </text:h>
      <text:p text:style-name="P27">
        <draw:frame draw:style-name="fr2" draw:name="Image10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10-02-2023 11:28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Raadsvoorstel LTA 2023-2026
              <text:span text:style-name="T3"/>
            </text:p>
            <text:p text:style-name="P7"/>
          </table:table-cell>
          <table:table-cell table:style-name="Table28.A2" office:value-type="string">
            <text:p text:style-name="P8">10-02-2023</text:p>
          </table:table-cell>
          <table:table-cell table:style-name="Table28.A2" office:value-type="string">
            <text:p text:style-name="P6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84,65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Raadsvoorstel-LTA-2023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Raadsvoorstel LTA 2023-2026 (bijlage 1 LTA)
              <text:span text:style-name="T3"/>
            </text:p>
            <text:p text:style-name="P7"/>
          </table:table-cell>
          <table:table-cell table:style-name="Table28.A2" office:value-type="string">
            <text:p text:style-name="P8">10-02-2023</text:p>
          </table:table-cell>
          <table:table-cell table:style-name="Table28.A2" office:value-type="string">
            <text:p text:style-name="P6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171,64 KB</text:p>
          </table:table-cell>
          <table:table-cell table:style-name="Table28.A2" office:value-type="string">
            <text:p text:style-name="P33">
              <text:a xlink:type="simple" xlink:href="https://gemeenteraad.groningen.nl//Documenten/Bijlage/Raadsvoorstel-LTA-2023-2026-bijlage-1-LT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Raadsvoorstel LTA 2023-2026 (bijlage 2 wijzigingen tov januariversie)
              <text:span text:style-name="T3"/>
            </text:p>
            <text:p text:style-name="P7"/>
          </table:table-cell>
          <table:table-cell table:style-name="Table28.A2" office:value-type="string">
            <text:p text:style-name="P8">10-02-2023</text:p>
          </table:table-cell>
          <table:table-cell table:style-name="Table28.A2" office:value-type="string">
            <text:p text:style-name="P6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88,99 KB</text:p>
          </table:table-cell>
          <table:table-cell table:style-name="Table28.A2" office:value-type="string">
            <text:p text:style-name="P33">
              <text:a xlink:type="simple" xlink:href="https://gemeenteraad.groningen.nl//Documenten/Bijlage/Raadsvoorstel-LTA-2023-2026-bijlage-2-wijzigingen-tov-januariver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Raadsvoorstel LTA 2023-2026 (bijlage 3 input en reactie)
              <text:span text:style-name="T3"/>
            </text:p>
            <text:p text:style-name="P7"/>
          </table:table-cell>
          <table:table-cell table:style-name="Table28.A2" office:value-type="string">
            <text:p text:style-name="P8">10-02-2023</text:p>
          </table:table-cell>
          <table:table-cell table:style-name="Table28.A2" office:value-type="string">
            <text:p text:style-name="P6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28.A2" office:value-type="string">
            <text:p text:style-name="P33">
              <text:a xlink:type="simple" xlink:href="https://gemeenteraad.groningen.nl//Documenten/Bijlage/Raadsvoorstel-LTA-2023-2026-bijlage-3-input-en-react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24"/>
        Subsidieregeling energieneutraal Ten Post
        <text:bookmark-end text:name="13324"/>
      </text:h>
      <text:p text:style-name="P27">
        <draw:frame draw:style-name="fr2" draw:name="Image11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08-02-2023 11:58</text:p>
          </table:table-cell>
        </table:table-row>
        <text:soft-page-break/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Subsidieregeling energieneutraal Ten Post
              <text:span text:style-name="T3"/>
            </text:p>
            <text:p text:style-name="P7"/>
          </table:table-cell>
          <table:table-cell table:style-name="Table30.A2" office:value-type="string">
            <text:p text:style-name="P8">08-02-2023</text:p>
          </table:table-cell>
          <table:table-cell table:style-name="Table30.A2" office:value-type="string">
            <text:p text:style-name="P6">
              <draw:frame draw:style-name="fr1" draw:name="Image11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213,87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Subsidieregeling-energieneutraal-Ten-Post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Bijlage A Nadere regel regeling energieneutraal Ten Post
              <text:span text:style-name="T3"/>
            </text:p>
            <text:p text:style-name="P7"/>
          </table:table-cell>
          <table:table-cell table:style-name="Table30.A2" office:value-type="string">
            <text:p text:style-name="P8">08-02-2023</text:p>
          </table:table-cell>
          <table:table-cell table:style-name="Table30.A2" office:value-type="string">
            <text:p text:style-name="P6">
              <draw:frame draw:style-name="fr1" draw:name="Image11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142,39 KB</text:p>
          </table:table-cell>
          <table:table-cell table:style-name="Table30.A2" office:value-type="string">
            <text:p text:style-name="P33">
              <text:a xlink:type="simple" xlink:href="https://gemeenteraad.groningen.nl//Documenten/Bijlage/Bijlage-A-Nadere-regel-regeling-energieneutraal-Ten-Post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21"/>
        Update krediet Groningen Spoorzone HOV Maatregelenpakket
        <text:bookmark-end text:name="13321"/>
      </text:h>
      <text:p text:style-name="P27">
        <draw:frame draw:style-name="fr2" draw:name="Image1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03-02-2023 10:54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Update krediet Groningen Spoorzone HOV Maatregelenpakket
              <text:span text:style-name="T3"/>
            </text:p>
            <text:p text:style-name="P7"/>
          </table:table-cell>
          <table:table-cell table:style-name="Table32.A2" office:value-type="string">
            <text:p text:style-name="P8">03-02-2023</text:p>
          </table:table-cell>
          <table:table-cell table:style-name="Table32.A2" office:value-type="string">
            <text:p text:style-name="P6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Update-krediet-Groningen-Spoorzone-HOV-Maatregelenpakk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18"/>
        Aanvullend krediet herinrichting Nieuwe Boteringestraat
        <text:bookmark-end text:name="13318"/>
      </text:h>
      <text:p text:style-name="P27">
        <draw:frame draw:style-name="fr2" draw:name="Image1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01-02-2023 13:30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Aanvullend krediet herinrichting Nieuwe Boteringestraat
              <text:span text:style-name="T3"/>
            </text:p>
            <text:p text:style-name="P7"/>
          </table:table-cell>
          <table:table-cell table:style-name="Table34.A2" office:value-type="string">
            <text:p text:style-name="P8">01-02-2023</text:p>
          </table:table-cell>
          <table:table-cell table:style-name="Table34.A2" office:value-type="string">
            <text:p text:style-name="P6">
              <draw:frame draw:style-name="fr1" draw:name="Image11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341,51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Aanvullend-krediet-herinrichting-Nieuwe-Boteringestraat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17"/>
        Financiële afwikkeling herinrichting Kermis Exploitantenterrein Helper Westsingel (KET-HWS) en realisatie woon-werkkavels Bornholmstraat
        <text:bookmark-end text:name="13317"/>
      </text:h>
      <text:p text:style-name="P27">
        <draw:frame draw:style-name="fr2" draw:name="Image1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01-02-2023 11:55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Financiele afwikkeling herinrichting Kermis Exploitantenterrein Helper Westsingel (KET-HWS) en realisatie woon-werkkavels Bornholmstraat
              <text:span text:style-name="T3"/>
            </text:p>
            <text:p text:style-name="P7"/>
          </table:table-cell>
          <table:table-cell table:style-name="Table36.A2" office:value-type="string">
            <text:p text:style-name="P8">01-02-2023</text:p>
          </table:table-cell>
          <table:table-cell table:style-name="Table36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219,20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Financiele-afwikkeling-herinrichting-Kermis-Exploitantenterrein-Helper-Westsingel-KET-HWS-en-realisatie-woon-werkkavels-Bornholmstraa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123" meta:object-count="0" meta:page-count="12" meta:paragraph-count="558" meta:word-count="1202" meta:character-count="8231" meta:non-whitespace-character-count="7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