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5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4758" text:style-name="Internet_20_link" text:visited-style-name="Visited_20_Internet_20_Link">
              <text:span text:style-name="ListLabel_20_28">
                <text:span text:style-name="T8">1 Begrotingswijzigingen eerste kwartaal voortgangsrapportage 2025</text:span>
              </text:span>
            </text:a>
          </text:p>
        </text:list-item>
        <text:list-item>
          <text:p text:style-name="P2">
            <text:a xlink:type="simple" xlink:href="#14757" text:style-name="Internet_20_link" text:visited-style-name="Visited_20_Internet_20_Link">
              <text:span text:style-name="ListLabel_20_28">
                <text:span text:style-name="T8">2 Meicirculaire 2025</text:span>
              </text:span>
            </text:a>
          </text:p>
        </text:list-item>
        <text:list-item>
          <text:p text:style-name="P2">
            <text:a xlink:type="simple" xlink:href="#14755" text:style-name="Internet_20_link" text:visited-style-name="Visited_20_Internet_20_Link">
              <text:span text:style-name="ListLabel_20_28">
                <text:span text:style-name="T8">3 Tijdelijke ontheffing woonplaatsvereiste burgemeester </text:span>
              </text:span>
            </text:a>
          </text:p>
        </text:list-item>
        <text:list-item>
          <text:p text:style-name="P2">
            <text:a xlink:type="simple" xlink:href="#14715" text:style-name="Internet_20_link" text:visited-style-name="Visited_20_Internet_20_Link">
              <text:span text:style-name="ListLabel_20_28">
                <text:span text:style-name="T8">4 Buitenplanse omgevingsplanactiviteit (BOPA) planologie Noorderpoort Verzetsstrijderslaan</text:span>
              </text:span>
            </text:a>
          </text:p>
        </text:list-item>
        <text:list-item>
          <text:p text:style-name="P2">
            <text:a xlink:type="simple" xlink:href="#14748" text:style-name="Internet_20_link" text:visited-style-name="Visited_20_Internet_20_Link">
              <text:span text:style-name="ListLabel_20_28">
                <text:span text:style-name="T8">5 Voorjaarsbrief 2025 en Financieel Meerjarenbeeld 2026-2029 </text:span>
              </text:span>
            </text:a>
          </text:p>
        </text:list-item>
        <text:list-item>
          <text:p text:style-name="P2">
            <text:a xlink:type="simple" xlink:href="#14747" text:style-name="Internet_20_link" text:visited-style-name="Visited_20_Internet_20_Link">
              <text:span text:style-name="ListLabel_20_28">
                <text:span text:style-name="T8">6 Renovatiebesluit Oosterpoort en locatiebesluit De Grote Popzaal</text:span>
              </text:span>
            </text:a>
          </text:p>
        </text:list-item>
        <text:list-item>
          <text:p text:style-name="P2">
            <text:a xlink:type="simple" xlink:href="#14738" text:style-name="Internet_20_link" text:visited-style-name="Visited_20_Internet_20_Link">
              <text:span text:style-name="ListLabel_20_28">
                <text:span text:style-name="T8">7 Aanvullend voorbereidingskrediet gebiedsontwikkeling De Nieuwe Held</text:span>
              </text:span>
            </text:a>
          </text:p>
        </text:list-item>
        <text:list-item>
          <text:p text:style-name="P2">
            <text:a xlink:type="simple" xlink:href="#14718" text:style-name="Internet_20_link" text:visited-style-name="Visited_20_Internet_20_Link">
              <text:span text:style-name="ListLabel_20_28">
                <text:span text:style-name="T8">8 Gemeenterekening 2024 gemeente Groningen</text:span>
              </text:span>
            </text:a>
          </text:p>
        </text:list-item>
        <text:list-item>
          <text:p text:style-name="P2">
            <text:a xlink:type="simple" xlink:href="#14734" text:style-name="Internet_20_link" text:visited-style-name="Visited_20_Internet_20_Link">
              <text:span text:style-name="ListLabel_20_28">
                <text:span text:style-name="T8">9 Kredietaanvraag en vaststeling grondexploitatie HS-kavel Meerstad-Noord</text:span>
              </text:span>
            </text:a>
          </text:p>
        </text:list-item>
        <text:list-item>
          <text:p text:style-name="P2" loext:marker-style-name="T5">
            <text:a xlink:type="simple" xlink:href="#14723" text:style-name="Internet_20_link" text:visited-style-name="Visited_20_Internet_20_Link">
              <text:span text:style-name="ListLabel_20_28">
                <text:span text:style-name="T8">10 Terugdringen parkeeroverlast Villabuurt-Oost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58"/>
        Begrotingswijzigingen eerste kwartaal voortgangsrapportage 2025
        <text:bookmark-end text:name="14758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25-06-2025 13:45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Begrotingswijzigingen eerste kwartaal voortgangsrapportage 2025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169,10 KB</text:p>
          </table:table-cell>
          <table:table-cell table:style-name="Table4.A2" office:value-type="string">
            <text:p text:style-name="P33">
              <text:a xlink:type="simple" xlink:href="https://gemeenteraad.groningen.nl//Documenten/Begrotingswijzigingen-eerste-kwartaal-voortgangsrapportag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Begrotingswijzigingen 1e kwartaal 2025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329,38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Begrotingswijzigingen-1e-kwartaal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Aanvullend krediet aanvulling vervangingsinvesteringen ICT 2025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137,01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Aanvullend-krediet-aanvulling-vervangingsinvesteringen-IC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Meerjarig exploitatieproject Slavernij herdenkingsmonument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Meerjarig-exploitatieproject-Slavernij-herdenkingsmonume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57"/>
        Meicirculaire 2025
        <text:bookmark-end text:name="14757"/>
      </text:h>
      <text:p text:style-name="P27">
        <draw:frame draw:style-name="fr2" draw:name="Image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25-06-2025 13:47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Meicirculaire 2025
              <text:span text:style-name="T3"/>
            </text:p>
            <text:p text:style-name="P7"/>
          </table:table-cell>
          <table:table-cell table:style-name="Table6.A2" office:value-type="string">
            <text:p text:style-name="P8">25-06-2025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452,57 KB</text:p>
          </table:table-cell>
          <table:table-cell table:style-name="Table6.A2" office:value-type="string">
            <text:p text:style-name="P33">
              <text:a xlink:type="simple" xlink:href="https://gemeenteraad.groningen.nl//Documenten/Meicirculaire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55"/>
        Tijdelijke ontheffing woonplaatsvereiste burgemeester
        <text:bookmark-end text:name="14755"/>
      </text:h>
      <text:p text:style-name="P27">
        <draw:frame draw:style-name="fr2" draw:name="Image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25-06-2025 11:14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Tijdelijke ontheffing woonplaatsvereiste burgemeester
              <text:span text:style-name="T3"/>
            </text:p>
            <text:p text:style-name="P7"/>
          </table:table-cell>
          <table:table-cell table:style-name="Table8.A2" office:value-type="string">
            <text:p text:style-name="P8">24-06-2025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93,80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-Tijdelijke-ontheffing-woonplaatsvereiste-burgemees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15"/>
        Buitenplanse omgevingsplanactiviteit (BOPA) planologie Noorderpoort Verzetsstrijderslaan
        <text:bookmark-end text:name="14715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19-06-2025 13:12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Buitenplanse omgevingsplanactiviteit (BOPA) planologie Noorderpoort Verzetsstrijderslaan
              <text:span text:style-name="T3"/>
            </text:p>
            <text:p text:style-name="P7"/>
          </table:table-cell>
          <table:table-cell table:style-name="Table10.A2" office:value-type="string">
            <text:p text:style-name="P8">28-05-2025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360,20 KB</text:p>
          </table:table-cell>
          <table:table-cell table:style-name="Table10.A2" office:value-type="string">
            <text:p text:style-name="P33">
              <text:a xlink:type="simple" xlink:href="https://gemeenteraad.groningen.nl//Documenten/Buitenplanse-omgevingsplanactiviteit-BOPA-planologie-Noorderpoort-Verzetsstrijderslaa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BOPA planologie Noorderpoort Verzetsstrijderslaan - motivering
              <text:span text:style-name="T3"/>
            </text:p>
            <text:p text:style-name="P7"/>
          </table:table-cell>
          <table:table-cell table:style-name="Table10.A2" office:value-type="string">
            <text:p text:style-name="P8">28-05-2025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15,70 MB</text:p>
          </table:table-cell>
          <table:table-cell table:style-name="Table10.A2" office:value-type="string">
            <text:p text:style-name="P33">
              <text:a xlink:type="simple" xlink:href="https://gemeenteraad.groningen.nl//Documenten/Bijlage-1-BOPA-planologie-Noorderpoort-Verzetsstrijderslaan-motiverin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 BOPA planologie Noorderpoort Verzetzetsstrijderslaan - kader
              <text:span text:style-name="T3"/>
            </text:p>
            <text:p text:style-name="P7"/>
          </table:table-cell>
          <table:table-cell table:style-name="Table10.A2" office:value-type="string">
            <text:p text:style-name="P8">28-05-2025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37,32 MB</text:p>
          </table:table-cell>
          <table:table-cell table:style-name="Table10.A2" office:value-type="string">
            <text:p text:style-name="P33">
              <text:a xlink:type="simple" xlink:href="https://gemeenteraad.groningen.nl//Documenten/Bijlage-2-BOPA-planologie-Noorderpoort-Verzetzetsstrijderslaan-kader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3 BOPA planologie Noorderpoort Verzetsstrijderslaan - Participatieverslag
              <text:span text:style-name="T3"/>
            </text:p>
            <text:p text:style-name="P7"/>
          </table:table-cell>
          <table:table-cell table:style-name="Table10.A2" office:value-type="string">
            <text:p text:style-name="P8">28-05-2025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18,56 MB</text:p>
          </table:table-cell>
          <table:table-cell table:style-name="Table10.A2" office:value-type="string">
            <text:p text:style-name="P33">
              <text:a xlink:type="simple" xlink:href="https://gemeenteraad.groningen.nl//Documenten/Bijlage-3-BOPA-planologie-Noorderpoort-Verzetsstrijderslaan-Participatieverslag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 4 BEA - Buitenplanse omgevingsplanactiviteit (BOPA) planologie Noorderpoort Verzetsstrijderslaan
              <text:span text:style-name="T3"/>
            </text:p>
            <text:p text:style-name="P7"/>
          </table:table-cell>
          <table:table-cell table:style-name="Table10.A2" office:value-type="string">
            <text:p text:style-name="P8">19-06-2025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6,90 MB</text:p>
          </table:table-cell>
          <table:table-cell table:style-name="Table10.A2" office:value-type="string">
            <text:p text:style-name="P33">
              <text:a xlink:type="simple" xlink:href="https://gemeenteraad.groningen.nl//Documenten/Bijlage-4-BEA-Buitenplanse-omgevingsplanactiviteit-BOPA-planologie-Noorderpoort-Verzetsstrijderslaa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4748"/>
        Voorjaarsbrief 2025 en Financieel Meerjarenbeeld 2026-2029
        <text:bookmark-end text:name="14748"/>
      </text:h>
      <text:p text:style-name="P27">
        <draw:frame draw:style-name="fr2" draw:name="Image2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18-06-2025 13:22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Voorjaarsbrief 2025 en Financieel Meerjarenbeeld 2026-2029
              <text:span text:style-name="T3"/>
            </text:p>
            <text:p text:style-name="P7"/>
          </table:table-cell>
          <table:table-cell table:style-name="Table12.A2" office:value-type="string">
            <text:p text:style-name="P8">12-06-2025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112,30 KB</text:p>
          </table:table-cell>
          <table:table-cell table:style-name="Table12.A2" office:value-type="string">
            <text:p text:style-name="P33">
              <text:a xlink:type="simple" xlink:href="https://gemeenteraad.groningen.nl//Documenten/Voorjaarsbrief-2025-en-Financieel-Meerjarenbeeld-2026-20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 Voorjaarsbrief 2025
              <text:span text:style-name="T3"/>
            </text:p>
            <text:p text:style-name="P7"/>
          </table:table-cell>
          <table:table-cell table:style-name="Table12.A2" office:value-type="string">
            <text:p text:style-name="P8">17-06-2025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12.A2" office:value-type="string">
            <text:p text:style-name="P33">
              <text:a xlink:type="simple" xlink:href="https://gemeenteraad.groningen.nl//Documenten/Bijlage-1-Voorjaarsbrief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2 Financieel Meerjarenbeeld 2026-2029
              <text:span text:style-name="T3"/>
            </text:p>
            <text:p text:style-name="P7"/>
          </table:table-cell>
          <table:table-cell table:style-name="Table12.A2" office:value-type="string">
            <text:p text:style-name="P8">12-06-2025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259,72 KB</text:p>
          </table:table-cell>
          <table:table-cell table:style-name="Table12.A2" office:value-type="string">
            <text:p text:style-name="P33">
              <text:a xlink:type="simple" xlink:href="https://gemeenteraad.groningen.nl//Documenten/Bijlage-2-Financieel-Meerjarenbeeld-2026-202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Bijlage 3 Toelichting bijna onontkoombare knelpunten begroting 2026
              <text:span text:style-name="T3"/>
            </text:p>
            <text:p text:style-name="P7"/>
          </table:table-cell>
          <table:table-cell table:style-name="Table12.A2" office:value-type="string">
            <text:p text:style-name="P8">12-06-2025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42,23 KB</text:p>
          </table:table-cell>
          <table:table-cell table:style-name="Table12.A2" office:value-type="string">
            <text:p text:style-name="P33">
              <text:a xlink:type="simple" xlink:href="https://gemeenteraad.groningen.nl//Documenten/Bijlage-3-Toelichting-bijna-onontkoombare-knelpunten-begroting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Bijlage 4 Strategische investeringsprojecten
              <text:span text:style-name="T3"/>
            </text:p>
            <text:p text:style-name="P7"/>
          </table:table-cell>
          <table:table-cell table:style-name="Table12.A2" office:value-type="string">
            <text:p text:style-name="P8">12-06-2025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86,11 KB</text:p>
          </table:table-cell>
          <table:table-cell table:style-name="Table12.A2" office:value-type="string">
            <text:p text:style-name="P33">
              <text:a xlink:type="simple" xlink:href="https://gemeenteraad.groningen.nl//Documenten/Bijlage-4-Strategische-investeringsprojec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Bijlage 5 Uitgangspunten herziening grondexploitaties 2025
              <text:span text:style-name="T3"/>
            </text:p>
            <text:p text:style-name="P7"/>
          </table:table-cell>
          <table:table-cell table:style-name="Table12.A2" office:value-type="string">
            <text:p text:style-name="P8">12-06-2025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278,75 KB</text:p>
          </table:table-cell>
          <table:table-cell table:style-name="Table12.A2" office:value-type="string">
            <text:p text:style-name="P33">
              <text:a xlink:type="simple" xlink:href="https://gemeenteraad.groningen.nl//Documenten/Bijlage-5-Uitgangspunten-herziening-grondexploitaties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Bijlage 6 Notitie Rekenparameters Groningen 2025
              <text:span text:style-name="T3"/>
            </text:p>
            <text:p text:style-name="P7"/>
          </table:table-cell>
          <table:table-cell table:style-name="Table12.A2" office:value-type="string">
            <text:p text:style-name="P8">12-06-2025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787,31 KB</text:p>
          </table:table-cell>
          <table:table-cell table:style-name="Table12.A2" office:value-type="string">
            <text:p text:style-name="P33">
              <text:a xlink:type="simple" xlink:href="https://gemeenteraad.groningen.nl//Documenten/Bijlage-6-Notitie-Rekenparameters-Groningen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47"/>
        Renovatiebesluit Oosterpoort en locatiebesluit De Grote Popzaal
        <text:bookmark-end text:name="14747"/>
      </text:h>
      <text:p text:style-name="P27">
        <draw:frame draw:style-name="fr2" draw:name="Image4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10-07-2025 13:03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Renovatiebesluit Oosterpoort en locatiebesluit De Grote Popzaal
              <text:span text:style-name="T3"/>
            </text:p>
            <text:p text:style-name="P7"/>
          </table:table-cell>
          <table:table-cell table:style-name="Table14.A2" office:value-type="string">
            <text:p text:style-name="P8">12-06-2025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202,70 KB</text:p>
          </table:table-cell>
          <table:table-cell table:style-name="Table14.A2" office:value-type="string">
            <text:p text:style-name="P33">
              <text:a xlink:type="simple" xlink:href="https://gemeenteraad.groningen.nl//Documenten/Renovatiebesluit-Oosterpoort-en-locatiebesluit-De-Grote-Popzaal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38"/>
        Aanvullend voorbereidingskrediet gebiedsontwikkeling De Nieuwe Held
        <text:bookmark-end text:name="14738"/>
      </text:h>
      <text:p text:style-name="P27">
        <draw:frame draw:style-name="fr2" draw:name="Image4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11-06-2025 13:31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Aanvullend voorbereidingskrediet gebiedsontwikkeling De Nieuwe Held
              <text:span text:style-name="T3"/>
            </text:p>
            <text:p text:style-name="P7"/>
          </table:table-cell>
          <table:table-cell table:style-name="Table16.A2" office:value-type="string">
            <text:p text:style-name="P8">11-06-2025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212,34 KB</text:p>
          </table:table-cell>
          <table:table-cell table:style-name="Table16.A2" office:value-type="string">
            <text:p text:style-name="P33">
              <text:a xlink:type="simple" xlink:href="https://gemeenteraad.groningen.nl//Documenten/Aanvullend-voorbereidingskrediet-gebiedsontwikkeling-De-Nieuwe-H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4718"/>
        Gemeenterekening 2024 gemeente Groningen
        <text:bookmark-end text:name="14718"/>
      </text:h>
      <text:p text:style-name="P27">
        <draw:frame draw:style-name="fr2" draw:name="Image5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04-06-2025 10:12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Gemeenterekening 2024 gemeente Groningen
              <text:span text:style-name="T3"/>
            </text:p>
            <text:p text:style-name="P7"/>
          </table:table-cell>
          <table:table-cell table:style-name="Table18.A2" office:value-type="string">
            <text:p text:style-name="P8">04-06-2025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311,20 KB</text:p>
          </table:table-cell>
          <table:table-cell table:style-name="Table18.A2" office:value-type="string">
            <text:p text:style-name="P33">
              <text:a xlink:type="simple" xlink:href="https://gemeenteraad.groningen.nl//Documenten/Gemeenterekening-2024-gemeente-Groning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 Jaarverslag in 't kort
              <text:span text:style-name="T3"/>
            </text:p>
            <text:p text:style-name="P7"/>
          </table:table-cell>
          <table:table-cell table:style-name="Table18.A2" office:value-type="string">
            <text:p text:style-name="P8">04-06-2025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4,31 MB</text:p>
          </table:table-cell>
          <table:table-cell table:style-name="Table18.A2" office:value-type="string">
            <text:p text:style-name="P33">
              <text:a xlink:type="simple" xlink:href="https://gemeenteraad.groningen.nl//Documenten/Bijlage-1-Jaarverslag-in-t-kort-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2 Toelichting resultaat en bestemming
              <text:span text:style-name="T3"/>
            </text:p>
            <text:p text:style-name="P7"/>
          </table:table-cell>
          <table:table-cell table:style-name="Table18.A2" office:value-type="string">
            <text:p text:style-name="P8">04-06-2025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368,74 KB</text:p>
          </table:table-cell>
          <table:table-cell table:style-name="Table18.A2" office:value-type="string">
            <text:p text:style-name="P33">
              <text:a xlink:type="simple" xlink:href="https://gemeenteraad.groningen.nl//Documenten/Bijlage-2-Toelichting-resultaat-en-bestemming-7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Bijlage 3 Slotcalculatie Nesciopark 2024
              <text:span text:style-name="T3"/>
            </text:p>
            <text:p text:style-name="P7"/>
          </table:table-cell>
          <table:table-cell table:style-name="Table18.A2" office:value-type="string">
            <text:p text:style-name="P8">04-06-2025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302,74 KB</text:p>
          </table:table-cell>
          <table:table-cell table:style-name="Table18.A2" office:value-type="string">
            <text:p text:style-name="P33">
              <text:a xlink:type="simple" xlink:href="https://gemeenteraad.groningen.nl//Documenten/Bijlage-3-Slotcalculatie-Nesciopark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Bijlage 4 Boekwerk gemeenterekening 2024
              <text:span text:style-name="T3"/>
            </text:p>
            <text:p text:style-name="P7"/>
          </table:table-cell>
          <table:table-cell table:style-name="Table18.A2" office:value-type="string">
            <text:p text:style-name="P8">04-06-2025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6,21 MB</text:p>
          </table:table-cell>
          <table:table-cell table:style-name="Table18.A2" office:value-type="string">
            <text:p text:style-name="P33">
              <text:a xlink:type="simple" xlink:href="https://gemeenteraad.groningen.nl//Documenten/Bijlage-4-Boekwerk-gemeenterekening-20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34"/>
        Kredietaanvraag en vaststeling grondexploitatie HS-kavel Meerstad-Noord
        <text:bookmark-end text:name="14734"/>
      </text:h>
      <text:p text:style-name="P27">
        <draw:frame draw:style-name="fr2" draw:name="Image6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04-06-2025 16:19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Kredietaanvraag en vaststelling grondexploitatie HS-kavel Meerstad-Noord
              <text:span text:style-name="T3"/>
            </text:p>
            <text:p text:style-name="P7"/>
          </table:table-cell>
          <table:table-cell table:style-name="Table20.A2" office:value-type="string">
            <text:p text:style-name="P8">04-06-2025</text:p>
          </table:table-cell>
          <table:table-cell table:style-name="Table20.A2" office:value-type="string">
            <text:p text:style-name="P6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653,33 KB</text:p>
          </table:table-cell>
          <table:table-cell table:style-name="Table20.A2" office:value-type="string">
            <text:p text:style-name="P33">
              <text:a xlink:type="simple" xlink:href="https://gemeenteraad.groningen.nl//Documenten/Kredietaanvraag-en-vaststeling-grondexploitatie-HS-kavel-Meerstad-Noo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23"/>
        Terugdringen parkeeroverlast Villabuurt-Oost
        <text:bookmark-end text:name="14723"/>
      </text:h>
      <text:p text:style-name="P27">
        <draw:frame draw:style-name="fr2" draw:name="Image6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05-06-2025 09:44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Terugdringen parkeeroverlast Villabuurt-Oost
              <text:span text:style-name="T3"/>
            </text:p>
            <text:p text:style-name="P7"/>
          </table:table-cell>
          <table:table-cell table:style-name="Table22.A2" office:value-type="string">
            <text:p text:style-name="P8">04-06-2025</text:p>
          </table:table-cell>
          <table:table-cell table:style-name="Table22.A2" office:value-type="string">
            <text:p text:style-name="P6">
              <draw:frame draw:style-name="fr1" draw:name="Image6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210,83 KB</text:p>
          </table:table-cell>
          <table:table-cell table:style-name="Table22.A2" office:value-type="string">
            <text:p text:style-name="P33">
              <text:a xlink:type="simple" xlink:href="https://gemeenteraad.groningen.nl//Documenten/Terugdringen-parkeeroverlast-Villabuurt-Oos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66" meta:object-count="0" meta:page-count="7" meta:paragraph-count="309" meta:word-count="630" meta:character-count="4755" meta:non-whitespace-character-count="4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