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20:53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42" text:style-name="Internet_20_link" text:visited-style-name="Visited_20_Internet_20_Link">
              <text:span text:style-name="ListLabel_20_28">
                <text:span text:style-name="T8">1 Algemene Voorziening Huishoudelijke hulp 2017 e.v.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42"/>
        Algemene Voorziening Huishoudelijke hulp 2017 e.v.
        <text:bookmark-end text:name="63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15-07-2016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Algemene Voorziening Huishoudelijke hulp 2017 e.v..pdf
              <text:span text:style-name="T3"/>
            </text:p>
            <text:p text:style-name="P7"/>
          </table:table-cell>
          <table:table-cell table:style-name="Table4.A2" office:value-type="string">
            <text:p text:style-name="P8">15-07-2016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147,69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lgemene-Voorziening-Huishoudelijke-hulp-2017-e-v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398" meta:non-whitespace-character-count="3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1175318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1175318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