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04" text:style-name="Internet_20_link" text:visited-style-name="Visited_20_Internet_20_Link">
              <text:span text:style-name="ListLabel_20_28">
                <text:span text:style-name="T8">1 Benoeming leden raad van toezicht Openbaar Onderwijs Groningen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04"/>
        Benoeming leden raad van toezicht Openbaar Onderwijs Groningen 2025
        <text:bookmark-end text:name="149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15-10-2025 14:07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Benoeming leden raad van toezicht Openbaar Onderwijs Groningen 2025
              <text:span text:style-name="T3"/>
            </text:p>
            <text:p text:style-name="P7"/>
          </table:table-cell>
          <table:table-cell table:style-name="Table4.A2" office:value-type="string">
            <text:p text:style-name="P8">15-10-2025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160,43 KB</text:p>
          </table:table-cell>
          <table:table-cell table:style-name="Table4.A2" office:value-type="string">
            <text:p text:style-name="P33">
              <text:a xlink:type="simple" xlink:href="https://gemeenteraad.groningen.nl//Documenten/Benoeming-leden-raad-van-toezicht-Openbaar-Onderwijs-Groningen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profiel vacature twee leden raad van toezicht Openbaar Onderwijs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235,98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-profiel-vacature-twee-leden-raad-van-toezicht-Openbaar-Onderwijs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Rooster van aftreden per 1 januari 2025
              <text:span text:style-name="T3"/>
            </text:p>
            <text:p text:style-name="P7"/>
          </table:table-cell>
          <table:table-cell table:style-name="Table4.A2" office:value-type="string">
            <text:p text:style-name="P8">15-10-2025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112,34 KB</text:p>
          </table:table-cell>
          <table:table-cell table:style-name="Table4.A2" office:value-type="string">
            <text:p text:style-name="P33">
              <text:a xlink:type="simple" xlink:href="https://gemeenteraad.groningen.nl//Documenten/Bijlage-2-Rooster-van-aftreden-per-1-januar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5 Voordracht nieuwe leden raad van toezicht Openbaar Onderwijs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91,91 KB</text:p>
          </table:table-cell>
          <table:table-cell table:style-name="Table4.A2" office:value-type="string">
            <text:p text:style-name="P33">
              <text:a xlink:type="simple" xlink:href="https://gemeenteraad.groningen.nl//Documenten/Bijlage-5-Voordracht-nieuwe-leden-raad-van-toezicht-Openbaar-Onderwijs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15" meta:character-count="750" meta:non-whitespace-character-count="6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