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8" w:history="1">
        <w:r>
          <w:rPr>
            <w:rFonts w:ascii="Arial" w:hAnsi="Arial" w:eastAsia="Arial" w:cs="Arial"/>
            <w:color w:val="155CAA"/>
            <w:u w:val="single"/>
          </w:rPr>
          <w:t xml:space="preserve">1 Bewonersinitiatief fietspad Engelbert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8"/>
      <w:r w:rsidRPr="00A448AC">
        <w:rPr>
          <w:rFonts w:ascii="Arial" w:hAnsi="Arial" w:cs="Arial"/>
          <w:b/>
          <w:bCs/>
          <w:color w:val="303F4C"/>
          <w:lang w:val="en-US"/>
        </w:rPr>
        <w:t>Bewonersinitiatief fietspad Engelbert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Bewonersinitiatief fietspad Engelbert.pdf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wonersinitiatief-fietspad-Engelbert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