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8" text:style-name="Internet_20_link" text:visited-style-name="Visited_20_Internet_20_Link">
              <text:span text:style-name="ListLabel_20_28">
                <text:span text:style-name="T8">1 Budgetaanvraag the Passion in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8"/>
        Budgetaanvraag the Passion in Groningen
        <text:bookmark-end text:name="4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Budgetaanvraag the Passion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udgetaanvraag-the-Passion-in-Groning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65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