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49" text:style-name="Internet_20_link" text:visited-style-name="Visited_20_Internet_20_Link">
              <text:span text:style-name="ListLabel_20_28">
                <text:span text:style-name="T8">1 Financiering inrichting paslezers en ICT WIJ teams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49"/>
        Financiering inrichting paslezers en ICT WIJ teams
        <text:bookmark-end text:name="6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06-10-2016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Financiering inrichting paslezers en ICT WIJ teams.pdf
              <text:span text:style-name="T3"/>
            </text:p>
            <text:p text:style-name="P7"/>
          </table:table-cell>
          <table:table-cell table:style-name="Table4.A2" office:value-type="string">
            <text:p text:style-name="P8">06-10-2016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478,90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Financiering-inrichting-paslezers-en-ICT-WIJ-teams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398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