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70" text:style-name="Internet_20_link" text:visited-style-name="Visited_20_Internet_20_Link">
              <text:span text:style-name="ListLabel_20_28">
                <text:span text:style-name="T8">1 Grenscorrectie Meerstad (gewijzigd raadsvoorstel)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70"/>
        Grenscorrectie Meerstad (gewijzigd raadsvoorstel)
        <text:bookmark-end text:name="62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26-02-2016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Grenscorrectie Meerstad (gewijzigd raadsvoorstel).pdf
              <text:span text:style-name="T3"/>
            </text:p>
            <text:p text:style-name="P7"/>
          </table:table-cell>
          <table:table-cell table:style-name="Table4.A2" office:value-type="string">
            <text:p text:style-name="P8">24-03-2016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13,90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Grenscorrectie-Meerstad-gewijzigd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94" meta:non-whitespace-character-count="3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