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2" text:style-name="Internet_20_link" text:visited-style-name="Visited_20_Internet_20_Link">
              <text:span text:style-name="ListLabel_20_28">
                <text:span text:style-name="T8">1 Herziene exploitatiebegroting Complex Hergebruik Grond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2"/>
        Herziene exploitatiebegroting Complex Hergebruik Grond
        <text:bookmark-end text:name="53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exploitatiebegroting Complex Hergebruik Grond.pdf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exploitatiebegroting-Complex-Hergebruik-Grond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9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