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9" text:style-name="Internet_20_link" text:visited-style-name="Visited_20_Internet_20_Link">
              <text:span text:style-name="ListLabel_20_28">
                <text:span text:style-name="T8">
                  1 Herziene grondexploitatie 2014 Europapark 
                  <text:s/>
                  Station Europapark en Kempkensberg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9"/>
        Herziene grondexploitatie 2014 Europapark 
        <text:s/>
        Station Europapark en Kempkensberg
        <text:bookmark-end text:name="4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2014 Europapark 
              <text:s/>
              Station Europapark en Kempkensberg.pdf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864,78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2014-Europapark-Station-Europapark-en-Kempkensber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79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