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maatregelen verkeersveiligheid 2020 (119332-2020)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Kredietaanvraag maatregelen verkeersveiligheid 2020 (119332-2020)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maatregelen verkeersveiligheid 2020 (119332-2020)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maatregelen-verkeersveiligheid-2020-119332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