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13" text:style-name="Internet_20_link" text:visited-style-name="Visited_20_Internet_20_Link">
              <text:span text:style-name="ListLabel_20_28">
                <text:span text:style-name="T8">1 Kredietaanvraag maatregelen verkeersveiligheid Van Lenneplaan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13"/>
        Kredietaanvraag maatregelen verkeersveiligheid Van Lenneplaan
        <text:bookmark-end text:name="120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17-09-2020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maatregelen verkeersveiligheid Van Lenneplaan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789,00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maatregelen-verkeersveiligheid-Van-Lennep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27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