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19:08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542" text:style-name="Internet_20_link" text:visited-style-name="Visited_20_Internet_20_Link">
              <text:span text:style-name="ListLabel_20_28">
                <text:span text:style-name="T8">1 Ontwikkelagenda MIRT-onderzoek gebiedsgerichte ontsluiting Westflank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542"/>
        Ontwikkelagenda MIRT-onderzoek gebiedsgerichte ontsluiting Westflank
        <text:bookmark-end text:name="1454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27-02-2025 10:12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Ontwikkelagenda MIRT-onderzoek gebiedsgerichte ontsluiting Westflank
              <text:span text:style-name="T3"/>
            </text:p>
            <text:p text:style-name="P7"/>
          </table:table-cell>
          <table:table-cell table:style-name="Table4.A2" office:value-type="string">
            <text:p text:style-name="P8">26-02-2025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757,44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Ontwikkelagenda-MIRT-onderzoek-gebiedsgerichte-ontsluiting-Westflan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1 Ontwikkelagenda
              <text:span text:style-name="T3"/>
            </text:p>
            <text:p text:style-name="P7"/>
          </table:table-cell>
          <table:table-cell table:style-name="Table4.A2" office:value-type="string">
            <text:p text:style-name="P8">26-02-2025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2,11 MB</text:p>
          </table:table-cell>
          <table:table-cell table:style-name="Table4.A2" office:value-type="string">
            <text:p text:style-name="P33">
              <text:a xlink:type="simple" xlink:href="https://gemeenteraad.groningen.nl//Documenten/Bijlage-1-Ontwikkelagend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Bijlage 2 Participatieverslag
              <text:span text:style-name="T3"/>
            </text:p>
            <text:p text:style-name="P7"/>
          </table:table-cell>
          <table:table-cell table:style-name="Table4.A2" office:value-type="string">
            <text:p text:style-name="P8">26-02-2025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288,52 KB</text:p>
          </table:table-cell>
          <table:table-cell table:style-name="Table4.A2" office:value-type="string">
            <text:p text:style-name="P33">
              <text:a xlink:type="simple" xlink:href="https://gemeenteraad.groningen.nl//Documenten/Bijlage-2-Participatieversla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9" meta:object-count="0" meta:page-count="1" meta:paragraph-count="39" meta:word-count="71" meta:character-count="562" meta:non-whitespace-character-count="5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1446046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1446046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