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94" text:style-name="Internet_20_link" text:visited-style-name="Visited_20_Internet_20_Link">
              <text:span text:style-name="ListLabel_20_28">
                <text:span text:style-name="T8">1 Planvoorbereidingskrediet Paddepoelsterbrug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94"/>
        Planvoorbereidingskrediet Paddepoelsterbrug
        <text:bookmark-end text:name="131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09-11-2022 10:24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Planvoorbereidingskrediet Paddepoelsterbrug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lanvoorbereidingskrediet-Paddepoelster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73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