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50" text:style-name="Internet_20_link" text:visited-style-name="Visited_20_Internet_20_Link">
              <text:span text:style-name="ListLabel_20_28">
                <text:span text:style-name="T8">
                  1 Raadsvoorstel inzake 
                  <text:s/>
                  gemeentebegroting 2014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50"/>
        Raadsvoorstel inzake 
        <text:s/>
        gemeentebegroting 2014
        <text:bookmark-end text:name="30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Ontwerp begroting 2014 03-10-2013 tbv de Gemeenteraad.pdf
              <text:span text:style-name="T3"/>
            </text:p>
            <text:p text:style-name="P7"/>
          </table:table-cell>
          <table:table-cell table:style-name="Table4.A2" office:value-type="string">
            <text:p text:style-name="P8">03-10-2013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4,58 MB</text:p>
          </table:table-cell>
          <table:table-cell table:style-name="Table4.A2" office:value-type="string">
            <text:p text:style-name="P33">
              <text:a xlink:type="simple" xlink:href="https://gemeenteraad.groningen.nl//Documenten/Bijlage/Ontwerp-begroting-2014-03-10-2013-tbv-de-Gemeenteraa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Raadsvoorstel inzake 
              <text:s/>
              gemeentebegroting 2014.pdf
              <text:span text:style-name="T3"/>
            </text:p>
            <text:p text:style-name="P7"/>
          </table:table-cell>
          <table:table-cell table:style-name="Table4.A2" office:value-type="string">
            <text:p text:style-name="P8">03-10-2013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aadsvoorstel-inzake-gemeentebegroting-2014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3" meta:character-count="464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