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2" text:style-name="Internet_20_link" text:visited-style-name="Visited_20_Internet_20_Link">
              <text:span text:style-name="ListLabel_20_28">
                <text:span text:style-name="T8">
                  1 Voorbereidingsbesluit 
                  <text:s/>
                  Trompsingel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2"/>
        Voorbereidingsbesluit 
        <text:s/>
        Trompsingel
        <text:bookmark-end text:name="52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Voorbereidingsbesluit 
              <text:s/>
              Trompsingel.pdf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553,98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Trompsing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50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