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01" text:style-name="Internet_20_link" text:visited-style-name="Visited_20_Internet_20_Link">
              <text:span text:style-name="ListLabel_20_28">
                <text:span text:style-name="T8">1 Zienswijze samenwerkingsovereenkomst informatievoorziening gemeente Groningen en gemeente Leeuwarden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01"/>
        Zienswijze samenwerkingsovereenkomst informatievoorziening gemeente Groningen en gemeente Leeuwarden
        <text:bookmark-end text:name="1490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15-10-2025 14:04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Zienswijze samenwerkingsovereenkomst informatievoorziening gemeente Groningen en gemeente Leeuwarden
              <text:span text:style-name="T3"/>
            </text:p>
            <text:p text:style-name="P7"/>
          </table:table-cell>
          <table:table-cell table:style-name="Table4.A2" office:value-type="string">
            <text:p text:style-name="P8">15-10-2025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179,25 KB</text:p>
          </table:table-cell>
          <table:table-cell table:style-name="Table4.A2" office:value-type="string">
            <text:p text:style-name="P33">
              <text:a xlink:type="simple" xlink:href="https://gemeenteraad.groningen.nl//Documenten/Zienswijze-samenwerkingsovereenkomst-informatievoorziening-gemeente-Groningen-en-gemeente-Leeuwa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samenwerkingsovereenkomst informatievoorziening Groningen en Leeuwarden
              <text:span text:style-name="T3"/>
            </text:p>
            <text:p text:style-name="P7"/>
          </table:table-cell>
          <table:table-cell table:style-name="Table4.A2" office:value-type="string">
            <text:p text:style-name="P8">15-10-2025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251,87 KB</text:p>
          </table:table-cell>
          <table:table-cell table:style-name="Table4.A2" office:value-type="string">
            <text:p text:style-name="P33">
              <text:a xlink:type="simple" xlink:href="https://gemeenteraad.groningen.nl//Documenten/Bijlage-samenwerkingsovereenkomst-informatievoorziening-Groningen-en-Leeuwa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4" meta:character-count="654" meta:non-whitespace-character-count="6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