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" w:history="1">
        <w:r>
          <w:rPr>
            <w:rFonts w:ascii="Arial" w:hAnsi="Arial" w:eastAsia="Arial" w:cs="Arial"/>
            <w:color w:val="155CAA"/>
            <w:u w:val="single"/>
          </w:rPr>
          <w:t xml:space="preserve">1 inkomensondersteuning en schuldhulpverlening in de Wij teams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" w:history="1">
        <w:r>
          <w:rPr>
            <w:rFonts w:ascii="Arial" w:hAnsi="Arial" w:eastAsia="Arial" w:cs="Arial"/>
            <w:color w:val="155CAA"/>
            <w:u w:val="single"/>
          </w:rPr>
          <w:t xml:space="preserve">2 onderwijs Meerstad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" w:history="1">
        <w:r>
          <w:rPr>
            <w:rFonts w:ascii="Arial" w:hAnsi="Arial" w:eastAsia="Arial" w:cs="Arial"/>
            <w:color w:val="155CAA"/>
            <w:u w:val="single"/>
          </w:rPr>
          <w:t xml:space="preserve">3 Tekort aan bedden nachtopvang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" w:history="1">
        <w:r>
          <w:rPr>
            <w:rFonts w:ascii="Arial" w:hAnsi="Arial" w:eastAsia="Arial" w:cs="Arial"/>
            <w:color w:val="155CAA"/>
            <w:u w:val="single"/>
          </w:rPr>
          <w:t xml:space="preserve">4 Statiegeld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" w:history="1">
        <w:r>
          <w:rPr>
            <w:rFonts w:ascii="Arial" w:hAnsi="Arial" w:eastAsia="Arial" w:cs="Arial"/>
            <w:color w:val="155CAA"/>
            <w:u w:val="single"/>
          </w:rPr>
          <w:t xml:space="preserve">5 Energieopwekking met geluidsschermen langs spoor- en snelwegen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"/>
      <w:r w:rsidRPr="00A448AC">
        <w:rPr>
          <w:rFonts w:ascii="Arial" w:hAnsi="Arial" w:cs="Arial"/>
          <w:b/>
          <w:bCs/>
          <w:color w:val="303F4C"/>
          <w:lang w:val="en-US"/>
        </w:rPr>
        <w:t>inkomensondersteuning en schuldhulpverlening in de Wij teams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  vragen art  41 RvO SP en PvdA over IDV in de WIJ Evaluatie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Inkomensondersteuning en schuldhulpverlening in de Wij teams.pdf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SP en PvdA over inkomensondersteuning en schuldhulpverlening in de WIJ teams.pdf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"/>
      <w:r w:rsidRPr="00A448AC">
        <w:rPr>
          <w:rFonts w:ascii="Arial" w:hAnsi="Arial" w:cs="Arial"/>
          <w:b/>
          <w:bCs/>
          <w:color w:val="303F4C"/>
          <w:lang w:val="en-US"/>
        </w:rPr>
        <w:t>onderwijs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Onderwijs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41 RvO van de SP over de toekomst basisonderwijs Meerstad en omgeving.pdf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"/>
      <w:r w:rsidRPr="00A448AC">
        <w:rPr>
          <w:rFonts w:ascii="Arial" w:hAnsi="Arial" w:cs="Arial"/>
          <w:b/>
          <w:bCs/>
          <w:color w:val="303F4C"/>
          <w:lang w:val="en-US"/>
        </w:rPr>
        <w:t>Tekort aan bedden nachtopvang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Tekort aan bedden nachtopvang.pdf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art.41 RvO SP over aantal plaatsen voor daklozen in de nachtopvang.pdf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"/>
      <w:r w:rsidRPr="00A448AC">
        <w:rPr>
          <w:rFonts w:ascii="Arial" w:hAnsi="Arial" w:cs="Arial"/>
          <w:b/>
          <w:bCs/>
          <w:color w:val="303F4C"/>
          <w:lang w:val="en-US"/>
        </w:rPr>
        <w:t>Statiegeld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Statiegeld.pdf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D66, GroenLinks, PvdA, Christen Unie, SP en PvdD over aansluiting bij de statiegeld-alliantie.pdf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"/>
      <w:r w:rsidRPr="00A448AC">
        <w:rPr>
          <w:rFonts w:ascii="Arial" w:hAnsi="Arial" w:cs="Arial"/>
          <w:b/>
          <w:bCs/>
          <w:color w:val="303F4C"/>
          <w:lang w:val="en-US"/>
        </w:rPr>
        <w:t>Energieopwekking met geluidsschermen langs spoor- en snelwegen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Energieopwekking met geluidsschermen langs spoor- en snelwegen.pdf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100% Groningen over energieopwekking met geluidsschermen langs spoor- en snelwegen.pdf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Beantw-vragen-art-41-RvO-SP-en-PvdA-over-IDV-in-de-WIJ-Evaluatie-Schuldhulpverlening.pdf" TargetMode="External" /><Relationship Id="rId25" Type="http://schemas.openxmlformats.org/officeDocument/2006/relationships/hyperlink" Target="https://gemeenteraad.groningen.nl//Documenten/Document/Inkomensondersteuning-en-schuldhulpverlening-in-de-Wij-teams.pdf" TargetMode="External" /><Relationship Id="rId26" Type="http://schemas.openxmlformats.org/officeDocument/2006/relationships/hyperlink" Target="https://gemeenteraad.groningen.nl//Documenten/Document/Beantwoording-vragen-ex-art-41-RvO-van-SP-en-PvdA-over-inkomensondersteuning-en-schuldhulpverlening-in-de-WIJ-teams.pdf" TargetMode="External" /><Relationship Id="rId27" Type="http://schemas.openxmlformats.org/officeDocument/2006/relationships/hyperlink" Target="https://gemeenteraad.groningen.nl//Documenten/Document/Onderwijs-Meerstad.pdf" TargetMode="External" /><Relationship Id="rId28" Type="http://schemas.openxmlformats.org/officeDocument/2006/relationships/hyperlink" Target="https://gemeenteraad.groningen.nl//Documenten/Document/Beantwoording-vragen-ex-art-41-RvO-van-de-SP-over-de-toekomst-basisonderwijs-Meerstad-en-omgeving.pdf" TargetMode="External" /><Relationship Id="rId29" Type="http://schemas.openxmlformats.org/officeDocument/2006/relationships/hyperlink" Target="https://gemeenteraad.groningen.nl//Documenten/Document/Tekort-aan-bedden-nachtopvang.pdf" TargetMode="External" /><Relationship Id="rId36" Type="http://schemas.openxmlformats.org/officeDocument/2006/relationships/hyperlink" Target="https://gemeenteraad.groningen.nl//Documenten/Document/Beantwoording-vragen-ex-art-41-RvO-SP-over-aantal-plaatsen-voor-daklozen-in-de-nachtopvang.pdf" TargetMode="External" /><Relationship Id="rId37" Type="http://schemas.openxmlformats.org/officeDocument/2006/relationships/hyperlink" Target="https://gemeenteraad.groningen.nl//Documenten/Document/Statiegeld.pdf" TargetMode="External" /><Relationship Id="rId38" Type="http://schemas.openxmlformats.org/officeDocument/2006/relationships/hyperlink" Target="https://gemeenteraad.groningen.nl//Documenten/Document/Beantwoording-vragen-ex-art-41-RvO-van-D66-GroenLinks-PvdA-Christen-Unie-SP-en-PvdD-over-aansluiting-bij-de-statiegeld-alliantie.pdf" TargetMode="External" /><Relationship Id="rId39" Type="http://schemas.openxmlformats.org/officeDocument/2006/relationships/hyperlink" Target="https://gemeenteraad.groningen.nl//Documenten/Document/Energieopwekking-met-geluidsschermen-langs-spoor-en-snelwegen.pdf" TargetMode="External" /><Relationship Id="rId40" Type="http://schemas.openxmlformats.org/officeDocument/2006/relationships/hyperlink" Target="https://gemeenteraad.groningen.nl//Documenten/Document/Beantwoording-vragen-ex-artikel-41-RvO-van-100-Groningen-over-energieopwekking-met-geluidsschermen-langs-spoor-en-snel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