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1308" text:style-name="Internet_20_link" text:visited-style-name="Visited_20_Internet_20_Link">
              <text:span text:style-name="ListLabel_20_28">
                <text:span text:style-name="T8">1 Vandalisme op schoolpleinen</text:span>
              </text:span>
            </text:a>
          </text:p>
        </text:list-item>
        <text:list-item>
          <text:p text:style-name="P2">
            <text:a xlink:type="simple" xlink:href="#1307" text:style-name="Internet_20_link" text:visited-style-name="Visited_20_Internet_20_Link">
              <text:span text:style-name="ListLabel_20_28">
                <text:span text:style-name="T8">2 fietswrakken</text:span>
              </text:span>
            </text:a>
          </text:p>
        </text:list-item>
        <text:list-item>
          <text:p text:style-name="P2">
            <text:a xlink:type="simple" xlink:href="#1306" text:style-name="Internet_20_link" text:visited-style-name="Visited_20_Internet_20_Link">
              <text:span text:style-name="ListLabel_20_28">
                <text:span text:style-name="T8">3 internationale studentenhuisvesting</text:span>
              </text:span>
            </text:a>
          </text:p>
        </text:list-item>
        <text:list-item>
          <text:p text:style-name="P2">
            <text:a xlink:type="simple" xlink:href="#1303" text:style-name="Internet_20_link" text:visited-style-name="Visited_20_Internet_20_Link">
              <text:span text:style-name="ListLabel_20_28">
                <text:span text:style-name="T8">4 bomenkap langs de Hunzezone</text:span>
              </text:span>
            </text:a>
          </text:p>
        </text:list-item>
        <text:list-item>
          <text:p text:style-name="P2">
            <text:a xlink:type="simple" xlink:href="#1304" text:style-name="Internet_20_link" text:visited-style-name="Visited_20_Internet_20_Link">
              <text:span text:style-name="ListLabel_20_28">
                <text:span text:style-name="T8">5 economisch daklozen</text:span>
              </text:span>
            </text:a>
          </text:p>
        </text:list-item>
        <text:list-item>
          <text:p text:style-name="P2">
            <text:a xlink:type="simple" xlink:href="#1305" text:style-name="Internet_20_link" text:visited-style-name="Visited_20_Internet_20_Link">
              <text:span text:style-name="ListLabel_20_28">
                <text:span text:style-name="T8">6 woon- en leefsituatie bewoners De Stadswerf</text:span>
              </text:span>
            </text:a>
          </text:p>
        </text:list-item>
        <text:list-item>
          <text:p text:style-name="P2">
            <text:a xlink:type="simple" xlink:href="#1302" text:style-name="Internet_20_link" text:visited-style-name="Visited_20_Internet_20_Link">
              <text:span text:style-name="ListLabel_20_28">
                <text:span text:style-name="T8">7 huurprijsregulering vrije sector en situatie Brinkflats</text:span>
              </text:span>
            </text:a>
          </text:p>
        </text:list-item>
        <text:list-item>
          <text:p text:style-name="P2" loext:marker-style-name="T5">
            <text:a xlink:type="simple" xlink:href="#1301" text:style-name="Internet_20_link" text:visited-style-name="Visited_20_Internet_20_Link">
              <text:span text:style-name="ListLabel_20_28">
                <text:span text:style-name="T8">8 beschikbaarheid sportaccomodaties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8"/>
        Vandalisme op schoolpleinen
        <text:bookmark-end text:name="1308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Vandalisme op schoolpleinen.pdf
              <text:span text:style-name="T3"/>
            </text:p>
            <text:p text:style-name="P7"/>
          </table:table-cell>
          <table:table-cell table:style-name="Table4.A2" office:value-type="string">
            <text:p text:style-name="P8">29-06-2018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303,79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andalisme-op-schoolplei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ex. Art. 41 RvO van het CDA over vandalisme op schoolpleinen.pdf
              <text:span text:style-name="T3"/>
            </text:p>
            <text:p text:style-name="P7"/>
          </table:table-cell>
          <table:table-cell table:style-name="Table4.A2" office:value-type="string">
            <text:p text:style-name="P8">29-06-2018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3,39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het-CDA-over-vandalisme-op-schoolplei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7"/>
        <text:soft-page-break/>
        fietswrakken
        <text:bookmark-end text:name="1307"/>
      </text:h>
      <text:p text:style-name="P27">
        <draw:frame draw:style-name="fr2" draw:name="Image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01-01-2018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Fietswrakken.pdf
              <text:span text:style-name="T3"/>
            </text:p>
            <text:p text:style-name="P7"/>
          </table:table-cell>
          <table:table-cell table:style-name="Table6.A2" office:value-type="string">
            <text:p text:style-name="P8">20-06-2018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337,99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Fietswrakk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ex art 41 RvO Stad en Ommeland, Student en Stad en CU over fietswrakken.pdf
              <text:span text:style-name="T3"/>
            </text:p>
            <text:p text:style-name="P7"/>
          </table:table-cell>
          <table:table-cell table:style-name="Table6.A2" office:value-type="string">
            <text:p text:style-name="P8">20-06-2018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1,86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ex-art-41-RvO-Stad-en-Ommeland-Student-en-Stad-en-CU-over-fietswrakk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6"/>
        internationale studentenhuisvesting
        <text:bookmark-end text:name="1306"/>
      </text:h>
      <text:p text:style-name="P27">
        <draw:frame draw:style-name="fr2" draw:name="Image1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01-01-2018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Internationale studentenhuisvesting.pdf
              <text:span text:style-name="T3"/>
            </text:p>
            <text:p text:style-name="P7"/>
          </table:table-cell>
          <table:table-cell table:style-name="Table8.A2" office:value-type="string">
            <text:p text:style-name="P8">13-06-2018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87,34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Internationale-studentenhuisve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ex art 41 RVO van GroenLinks over internationale studentenhuisvesting in Groningen.pdf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13-06-2018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8.A2" office:value-type="string">
            <text:p text:style-name="P33">
              <text:a xlink:type="simple" xlink:href="https://gemeenteraad.groningen.nl//Documenten/Link/Beantwoording-schriftelijke-vragen-ex-art-41-RVO-van-GroenLinks-over-internationale-studentenhuisvesting-in-Groningen-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3"/>
        bomenkap langs de Hunzezone
        <text:bookmark-end text:name="1303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01-01-2018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Bomenkap langs de Hunzezone.pdf
              <text:span text:style-name="T3"/>
            </text:p>
            <text:p text:style-name="P7"/>
          </table:table-cell>
          <table:table-cell table:style-name="Table10.A2" office:value-type="string">
            <text:p text:style-name="P8">06-06-2018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102,35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omenkap-langs-de-Hunzezone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ex art. 41 RvO van GroenLinks over bomenkap Hunzezone.pdf
              <text:span text:style-name="T3"/>
            </text:p>
            <text:p text:style-name="P7"/>
          </table:table-cell>
          <table:table-cell table:style-name="Table10.A2" office:value-type="string">
            <text:p text:style-name="P8">06-06-2018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10.A2" office:value-type="string">
            <text:p text:style-name="P33">
              <text:a xlink:type="simple" xlink:href="https://gemeenteraad.groningen.nl//Documenten/Link/Beantwoording-vragen-ex-art-41-RvO-van-GroenLinks-over-bomenkap-Hunzezone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4"/>
        economisch daklozen
        <text:bookmark-end text:name="1304"/>
      </text:h>
      <text:p text:style-name="P27">
        <draw:frame draw:style-name="fr2" draw:name="Image2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01-01-2018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Economisch daklozen.pdf
              <text:span text:style-name="T3"/>
            </text:p>
            <text:p text:style-name="P7"/>
          </table:table-cell>
          <table:table-cell table:style-name="Table12.A2" office:value-type="string">
            <text:p text:style-name="P8">06-06-2018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266,43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Economisch-dakloz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ChristenUnie ex art 41 RvO over economisch daklozen.pdf
              <text:span text:style-name="T3"/>
            </text:p>
            <text:p text:style-name="P7"/>
          </table:table-cell>
          <table:table-cell table:style-name="Table12.A2" office:value-type="string">
            <text:p text:style-name="P8">06-06-2018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2,52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antwoording-vragen-ChristenUnie-ex-art-41-RvO-over-economisch-daklo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5"/>
        woon- en leefsituatie bewoners De Stadswerf
        <text:bookmark-end text:name="1305"/>
      </text:h>
      <text:p text:style-name="P27">
        <draw:frame draw:style-name="fr2" draw:name="Image2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01-01-2018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Woon- en leefsituatie bewoners De Stadswerf.pdf
              <text:span text:style-name="T3"/>
            </text:p>
            <text:p text:style-name="P7"/>
          </table:table-cell>
          <table:table-cell table:style-name="Table14.A2" office:value-type="string">
            <text:p text:style-name="P8">06-06-2018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52,20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Woon-en-leefsituatie-bewoners-De-Stadswerf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 41 RvO van SP en 100%Groningen inzake woon- en leefsituatie bewoners De Stadswerf.pdf
              <text:span text:style-name="T3"/>
            </text:p>
            <text:p text:style-name="P7"/>
          </table:table-cell>
          <table:table-cell table:style-name="Table14.A2" office:value-type="string">
            <text:p text:style-name="P8">06-06-2018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antwoording-vragen-ex-art-41-RvO-van-SP-en-100-Groningen-inzake-woon-en-leefsituatie-bewoners-De-Stadswerf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2"/>
        huurprijsregulering vrije sector en situatie Brinkflats
        <text:bookmark-end text:name="1302"/>
      </text:h>
      <text:p text:style-name="P27">
        <draw:frame draw:style-name="fr2" draw:name="Image3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01-01-2018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Huurprijsregulering vrije sector en situatie Brinkflats.pdf
              <text:span text:style-name="T3"/>
            </text:p>
            <text:p text:style-name="P7"/>
          </table:table-cell>
          <table:table-cell table:style-name="Table16.A2" office:value-type="string">
            <text:p text:style-name="P8">05-06-2018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27,58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Huurprijsregulering-vrije-sector-en-situatie-Brinkflat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vragen ex artikel 41 RvO van SP over huurprijsregulering vrije sector en situatie Brinkflats.pdf
              <text:span text:style-name="T3"/>
            </text:p>
            <text:p text:style-name="P7"/>
          </table:table-cell>
          <table:table-cell table:style-name="Table16.A2" office:value-type="string">
            <text:p text:style-name="P8">05-06-2018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16.A2" office:value-type="string">
            <text:p text:style-name="P33">
              <text:a xlink:type="simple" xlink:href="https://gemeenteraad.groningen.nl//Documenten/Document/Beantwoording-vragen-ex-artikel-41-RvO-van-SP-over-huurprijsregulering-vrije-sector-en-situatie-Brinkflat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1"/>
        beschikbaarheid sportaccomodaties
        <text:bookmark-end text:name="1301"/>
      </text:h>
      <text:p text:style-name="P27">
        <draw:frame draw:style-name="fr2" draw:name="Image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01-01-2018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Beschikbaarheid sportaccomodaties.pdf
              <text:span text:style-name="T3"/>
            </text:p>
            <text:p text:style-name="P7"/>
          </table:table-cell>
          <table:table-cell table:style-name="Table18.A2" office:value-type="string">
            <text:p text:style-name="P8">01-06-2018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162,49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Beschikbaarheid-sportaccomodaties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Beantwoording vragen ex art. 41 RvO Stad en Ommeland over beschikbaarheid sportaccommodaties.pdf
              <text:span text:style-name="T3"/>
            </text:p>
            <text:p text:style-name="P7"/>
          </table:table-cell>
          <table:table-cell table:style-name="Table18.A2" office:value-type="string">
            <text:p text:style-name="P8">01-06-2018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18.A2" office:value-type="string">
            <text:p text:style-name="P33">
              <text:a xlink:type="simple" xlink:href="https://gemeenteraad.groningen.nl//Documenten/Document/Beantwoording-vragen-ex-art-41-RvO-Stad-en-Ommeland-over-beschikbaarheid-sportaccommodaties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42" meta:object-count="0" meta:page-count="5" meta:paragraph-count="215" meta:word-count="455" meta:character-count="3075" meta:non-whitespace-character-count="28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