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11194" text:style-name="Internet_20_link" text:visited-style-name="Visited_20_Internet_20_Link">
              <text:span text:style-name="ListLabel_20_28">
                <text:span text:style-name="T8">1 Legionella Suikerfabriekterrein </text:span>
              </text:span>
            </text:a>
          </text:p>
        </text:list-item>
        <text:list-item>
          <text:p text:style-name="P2">
            <text:a xlink:type="simple" xlink:href="#11192" text:style-name="Internet_20_link" text:visited-style-name="Visited_20_Internet_20_Link">
              <text:span text:style-name="ListLabel_20_28">
                <text:span text:style-name="T8">2 dakloosheid</text:span>
              </text:span>
            </text:a>
          </text:p>
        </text:list-item>
        <text:list-item>
          <text:p text:style-name="P2">
            <text:a xlink:type="simple" xlink:href="#11193" text:style-name="Internet_20_link" text:visited-style-name="Visited_20_Internet_20_Link">
              <text:span text:style-name="ListLabel_20_28">
                <text:span text:style-name="T8">3 fietsvoorrang Hoendiep Hoogkerk-Groningen</text:span>
              </text:span>
            </text:a>
          </text:p>
        </text:list-item>
        <text:list-item>
          <text:p text:style-name="P2">
            <text:a xlink:type="simple" xlink:href="#11191" text:style-name="Internet_20_link" text:visited-style-name="Visited_20_Internet_20_Link">
              <text:span text:style-name="ListLabel_20_28">
                <text:span text:style-name="T8">4 Wob-verzoek PAJ</text:span>
              </text:span>
            </text:a>
          </text:p>
        </text:list-item>
        <text:list-item>
          <text:p text:style-name="P2">
            <text:a xlink:type="simple" xlink:href="#11190" text:style-name="Internet_20_link" text:visited-style-name="Visited_20_Internet_20_Link">
              <text:span text:style-name="ListLabel_20_28">
                <text:span text:style-name="T8">5 Ongelijke behandeling terrasvergunning ondernemers.</text:span>
              </text:span>
            </text:a>
          </text:p>
        </text:list-item>
        <text:list-item>
          <text:p text:style-name="P2" loext:marker-style-name="T5">
            <text:a xlink:type="simple" xlink:href="#11189" text:style-name="Internet_20_link" text:visited-style-name="Visited_20_Internet_20_Link">
              <text:span text:style-name="ListLabel_20_28">
                <text:span text:style-name="T8">6 gebrek aan grip op de “Bed, bad en Brood” opvang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94"/>
        Legionella Suikerfabriekterrein
        <text:bookmark-end text:name="11194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Legionella Suikerfabriekterrein .pdf
              <text:span text:style-name="T3"/>
            </text:p>
            <text:p text:style-name="P7"/>
          </table:table-cell>
          <table:table-cell table:style-name="Table4.A2" office:value-type="string">
            <text:p text:style-name="P8">29-08-2019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Legionella-Suikerfabriekterr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S&amp;amp;S, PvdD ex art 38 RvO inzake legionella Suikerfabriekterrein.pdf
              <text:span text:style-name="T3"/>
            </text:p>
            <text:p text:style-name="P7"/>
          </table:table-cell>
          <table:table-cell table:style-name="Table4.A2" office:value-type="string">
            <text:p text:style-name="P8">29-08-2019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-S-PvdD-ex-art-38-RvO-inzake-legionella-Suikerfabriek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92"/>
        dakloosheid
        <text:bookmark-end text:name="11192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01-01-2019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Dakloosheid.pdf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26-08-2019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89,26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Daklooshei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SP ex art 38 RvO over dakloosheid in Groningen.pdf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26-08-2019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146,04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SP-ex-art-38-RvO-over-dakloosheid-in-Gronin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93"/>
        fietsvoorrang Hoendiep Hoogkerk-Groningen
        <text:bookmark-end text:name="11193"/>
      </text:h>
      <text:p text:style-name="P27">
        <draw:frame draw:style-name="fr2" draw:name="Image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01-01-2019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Fietsvoorrang Hoendiep Hoogkerk-Groningen.pdf
              <text:span text:style-name="T3"/>
            </text:p>
            <text:p text:style-name="P7"/>
          </table:table-cell>
          <table:table-cell table:style-name="Table8.A2" office:value-type="string">
            <text:p text:style-name="P8">26-08-2019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60,90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Fietsvoorrang-Hoendiep-Hoogkerk-Gr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D66 ex art 38 RvO over de fietsvoorrang Van Zwedenlaan - Hoendiep.pdf
              <text:span text:style-name="T3"/>
            </text:p>
            <text:p text:style-name="P7"/>
          </table:table-cell>
          <table:table-cell table:style-name="Table8.A2" office:value-type="string">
            <text:p text:style-name="P8">26-08-2019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71,17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D66-ex-art-38-RvO-over-de-fietsvoorrang-Van-Zwedenlaan-Hoendie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91"/>
        <text:soft-page-break/>
        Wob-verzoek PAJ
        <text:bookmark-end text:name="11191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01-01-2019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Wob-verzoek PAJ.pdf
              <text:span text:style-name="T3"/>
            </text:p>
            <text:p text:style-name="P7"/>
          </table:table-cell>
          <table:table-cell table:style-name="Table10.A2" office:value-type="string">
            <text:p text:style-name="P8">12-08-2019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47,73 KB</text:p>
          </table:table-cell>
          <table:table-cell table:style-name="Table10.A2" office:value-type="string">
            <text:p text:style-name="P33">
              <text:a xlink:type="simple" xlink:href="https://gemeenteraad.groningen.nl//Documenten/Verzoek/Wob-verzoek-PAJ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SP ex art 38 RvO over Wob-verzoek PAJ.pdf
              <text:span text:style-name="T3"/>
            </text:p>
            <text:p text:style-name="P7"/>
          </table:table-cell>
          <table:table-cell table:style-name="Table10.A2" office:value-type="string">
            <text:p text:style-name="P8">12-08-2019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102,17 KB</text:p>
          </table:table-cell>
          <table:table-cell table:style-name="Table10.A2" office:value-type="string">
            <text:p text:style-name="P33">
              <text:a xlink:type="simple" xlink:href="https://gemeenteraad.groningen.nl//Documenten/Verzoek/Beantwoording-vragen-SP-ex-art-38-RvO-over-Wob-verzoek-PAJ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90"/>
        Ongelijke behandeling terrasvergunning ondernemers.
        <text:bookmark-end text:name="11190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01-01-2019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Stadspartij Ongelijke behandeling terrasvergunning ondernemers.pdf
              <text:span text:style-name="T3"/>
            </text:p>
            <text:p text:style-name="P7"/>
          </table:table-cell>
          <table:table-cell table:style-name="Table12.A2" office:value-type="string">
            <text:p text:style-name="P8">02-08-2019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179,82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Schriftelijke-vragen-Stadspartij-Ongelijke-behandeling-terrasvergunning-ondernem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Stadspartij ex art 38 RvO over ongelijke behandeling terrasvergunning ondernemers.pdf
              <text:span text:style-name="T3"/>
            </text:p>
            <text:p text:style-name="P7">
              <text:soft-page-break/>
            </text:p>
          </table:table-cell>
          <table:table-cell table:style-name="Table12.A2" office:value-type="string">
            <text:p text:style-name="P8">02-08-2019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136,47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Stadspartij-ex-art-38-RvO-over-ongelijke-behandeling-terrasvergunning-ondernem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89"/>
        gebrek aan grip op de “Bed, bad en Brood” opvang
        <text:bookmark-end text:name="11189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01-01-2019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Bijlage Beantwoording raadsvragen over gebrek aan grip op de Bed Bad Brood opvang - artikel DvhN.pdf
              <text:span text:style-name="T3"/>
            </text:p>
            <text:p text:style-name="P7"/>
          </table:table-cell>
          <table:table-cell table:style-name="Table14.A2" office:value-type="string">
            <text:p text:style-name="P8">01-08-2019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161,26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Beantwoording-raadsvragen-over-gebrek-aan-grip-op-de-Bed-Bad-Brood-opvang-artikel-Dvh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SV Bed Bad Brood.pdf
              <text:span text:style-name="T3"/>
            </text:p>
            <text:p text:style-name="P7"/>
          </table:table-cell>
          <table:table-cell table:style-name="Table14.A2" office:value-type="string">
            <text:p text:style-name="P8">01-08-2019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69,19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SV-Bed-Bad-Broo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vragen VVD, Stadspartij, CDA, PVV ex art 38 RvO over het gebrek aan grip op de BBB-opvang.pdf
              <text:span text:style-name="T3"/>
            </text:p>
            <text:p text:style-name="P7"/>
          </table:table-cell>
          <table:table-cell table:style-name="Table14.A2" office:value-type="string">
            <text:p text:style-name="P8">01-08-2019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160,22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VVD-Stadspartij-CDA-PVV-ex-art-38-RvO-over-het-gebrek-aan-grip-op-de-BBB-opvan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4" meta:object-count="0" meta:page-count="4" meta:paragraph-count="169" meta:word-count="367" meta:character-count="2445" meta:non-whitespace-character-count="2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