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3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14255" text:style-name="Internet_20_link" text:visited-style-name="Visited_20_Internet_20_Link">
              <text:span text:style-name="ListLabel_20_28">
                <text:span text:style-name="T8">1 Het vervallen van de overdraagbaarheid van coffeeshops tijdens het wietexperiment (D66, PvhN, VVD, 30-7-2024)</text:span>
              </text:span>
            </text:a>
          </text:p>
        </text:list-item>
        <text:list-item>
          <text:p text:style-name="P2">
            <text:a xlink:type="simple" xlink:href="#14254" text:style-name="Internet_20_link" text:visited-style-name="Visited_20_Internet_20_Link">
              <text:span text:style-name="ListLabel_20_28">
                <text:span text:style-name="T8">2 Bestuursovereenkomst Groningen-Ten Boer-Haren (Stadspartij 100%, PvhN, 24-7-2024)</text:span>
              </text:span>
            </text:a>
          </text:p>
        </text:list-item>
        <text:list-item>
          <text:p text:style-name="P2">
            <text:a xlink:type="simple" xlink:href="#14253" text:style-name="Internet_20_link" text:visited-style-name="Visited_20_Internet_20_Link">
              <text:span text:style-name="ListLabel_20_28">
                <text:span text:style-name="T8">3 Straatintimidatie en seksueel grensoverschrijdend gedrag (CDA, GL, D66, CU, Stadspartij 100%, PvhN, PVV, 24-7-2024)</text:span>
              </text:span>
            </text:a>
          </text:p>
        </text:list-item>
        <text:list-item>
          <text:p text:style-name="P2">
            <text:a xlink:type="simple" xlink:href="#14160" text:style-name="Internet_20_link" text:visited-style-name="Visited_20_Internet_20_Link">
              <text:span text:style-name="ListLabel_20_28">
                <text:span text:style-name="T8">4 Datalek AddComm en bescherming persoongegevens inwoners (VVD, D66, 17-06-2024)</text:span>
              </text:span>
            </text:a>
          </text:p>
        </text:list-item>
        <text:list-item>
          <text:p text:style-name="P2">
            <text:a xlink:type="simple" xlink:href="#14207" text:style-name="Internet_20_link" text:visited-style-name="Visited_20_Internet_20_Link">
              <text:span text:style-name="ListLabel_20_28">
                <text:span text:style-name="T8">5 Standplaatsen vis- en bloemenkramen (CDA, S&amp;amp;S, Stadspartij, VVD, PvhN, PVV, 8-7-2024)</text:span>
              </text:span>
            </text:a>
          </text:p>
        </text:list-item>
        <text:list-item>
          <text:p text:style-name="P2">
            <text:a xlink:type="simple" xlink:href="#14164" text:style-name="Internet_20_link" text:visited-style-name="Visited_20_Internet_20_Link">
              <text:span text:style-name="ListLabel_20_28">
                <text:span text:style-name="T8">6 Voortgang van de woningbouw op Zernike campus (S&amp;amp;S, VVD, D66, PvdA, CU, 19-6-2024)</text:span>
              </text:span>
            </text:a>
          </text:p>
        </text:list-item>
        <text:list-item>
          <text:p text:style-name="P2">
            <text:a xlink:type="simple" xlink:href="#14175" text:style-name="Internet_20_link" text:visited-style-name="Visited_20_Internet_20_Link">
              <text:span text:style-name="ListLabel_20_28">
                <text:span text:style-name="T8">7 Zonnepanelen op balkons en gevels (GL, 20-6-2024)</text:span>
              </text:span>
            </text:a>
          </text:p>
        </text:list-item>
        <text:list-item>
          <text:p text:style-name="P2">
            <text:a xlink:type="simple" xlink:href="#14197" text:style-name="Internet_20_link" text:visited-style-name="Visited_20_Internet_20_Link">
              <text:span text:style-name="ListLabel_20_28">
                <text:span text:style-name="T8">8 zorgkosten en relatie met industrie (SP, GL, 28-6-24)</text:span>
              </text:span>
            </text:a>
          </text:p>
        </text:list-item>
        <text:list-item>
          <text:p text:style-name="P2">
            <text:a xlink:type="simple" xlink:href="#14225" text:style-name="Internet_20_link" text:visited-style-name="Visited_20_Internet_20_Link">
              <text:span text:style-name="ListLabel_20_28">
                <text:span text:style-name="T8">9 Invasieve exoten (fauna) (D66, GL 16-7-2024)</text:span>
              </text:span>
            </text:a>
          </text:p>
        </text:list-item>
        <text:list-item>
          <text:p text:style-name="P2">
            <text:a xlink:type="simple" xlink:href="#14224" text:style-name="Internet_20_link" text:visited-style-name="Visited_20_Internet_20_Link">
              <text:span text:style-name="ListLabel_20_28">
                <text:span text:style-name="T8">10 Duurzame dienstreizen (PvdD, GL, 15-7-2024)</text:span>
              </text:span>
            </text:a>
          </text:p>
        </text:list-item>
        <text:list-item>
          <text:p text:style-name="P2">
            <text:a xlink:type="simple" xlink:href="#14176" text:style-name="Internet_20_link" text:visited-style-name="Visited_20_Internet_20_Link">
              <text:span text:style-name="ListLabel_20_28">
                <text:span text:style-name="T8">11 Het beëindigen van naschoolse opvang op de Prins Johan Frisoschool (PVV, Stadspartij 100%, 20-6-2024)</text:span>
              </text:span>
            </text:a>
          </text:p>
        </text:list-item>
        <text:list-item>
          <text:p text:style-name="P2">
            <text:a xlink:type="simple" xlink:href="#14208" text:style-name="Internet_20_link" text:visited-style-name="Visited_20_Internet_20_Link">
              <text:span text:style-name="ListLabel_20_28">
                <text:span text:style-name="T8">12 Overlast en zorgen Groningen Airport Eelde (PvdD, GL, Stadspartij, S&amp;amp;S, SP, PvhN, 8-7-2024)</text:span>
              </text:span>
            </text:a>
          </text:p>
        </text:list-item>
        <text:list-item>
          <text:p text:style-name="P2">
            <text:a xlink:type="simple" xlink:href="#14126" text:style-name="Internet_20_link" text:visited-style-name="Visited_20_Internet_20_Link">
              <text:span text:style-name="ListLabel_20_28">
                <text:span text:style-name="T8">13 De mogelijkheid van het heropenen van de parkeergarage onder het voormalig Holland Casino (VVD, 29-5-2024)</text:span>
              </text:span>
            </text:a>
          </text:p>
        </text:list-item>
        <text:list-item>
          <text:p text:style-name="P2" loext:marker-style-name="T5">
            <text:a xlink:type="simple" xlink:href="#14143" text:style-name="Internet_20_link" text:visited-style-name="Visited_20_Internet_20_Link">
              <text:span text:style-name="ListLabel_20_28">
                <text:span text:style-name="T8">14 De toekomst van de maatschappelijke diensttijd (CDA, 5-6-2024)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55"/>
        Het vervallen van de overdraagbaarheid van coffeeshops tijdens het wietexperiment (D66, PvhN, VVD, 30-7-2024)
        <text:bookmark-end text:name="14255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PvhN, VVD, 30-7-2024)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2-10-24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02-10-2024 10:45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vervallen van de overdraagbaarheid van coffeeshops tijdens het wietexperiment (D66, PvhN, VVD, 30-7-2024)
              <text:span text:style-name="T3"/>
            </text:p>
            <text:p text:style-name="P7"/>
          </table:table-cell>
          <table:table-cell table:style-name="Table5.A2" office:value-type="string">
            <text:p text:style-name="P8">30-07-2024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58,80 KB</text:p>
          </table:table-cell>
          <table:table-cell table:style-name="Table5.A2" office:value-type="string">
            <text:p text:style-name="P33">
              <text:a xlink:type="simple" xlink:href="https://gemeenteraad.groningen.nl//Documenten/Het-vervallen-van-de-overdraagbaarheid-van-coffeeshops-tijdens-het-wietexperiment-D66-PvhN-VVD-30-7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D66, PvhN, VVD omtrent zorgen over het vervallen van de overdraagbaarheid van coffeeshops tijdens het wietexperiment
              <text:span text:style-name="T3"/>
            </text:p>
            <text:p text:style-name="P7"/>
          </table:table-cell>
          <table:table-cell table:style-name="Table5.A2" office:value-type="string">
            <text:p text:style-name="P8">02-10-2024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D66-PvhN-VVD-omtrent-zorgen-over-het-vervallen-van-de-overdraagbaarheid-van-coffeeshops-tijdens-het-wietexperi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54"/>
        Bestuursovereenkomst Groningen-Ten Boer-Haren (Stadspartij 100%, PvhN, 24-7-2024)
        <text:bookmark-end text:name="14254"/>
      </text:h>
      <text:p text:style-name="P27">
        <draw:frame draw:style-name="fr2" draw:name="Image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(Stadspartij 100%, PvhN, 24-7-2024)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24-7-24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11-9-24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11-09-2024 16:00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Bestuursovereenkomst Groningen-Ten Boer-Haren (Stadspartij 100%, PvhN, 24-7-2024)
              <text:span text:style-name="T3"/>
            </text:p>
            <text:p text:style-name="P7"/>
          </table:table-cell>
          <table:table-cell table:style-name="Table8.A2" office:value-type="string">
            <text:p text:style-name="P8">24-07-2024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8.A2" office:value-type="string">
            <text:p text:style-name="P33">
              <text:a xlink:type="simple" xlink:href="https://gemeenteraad.groningen.nl//Documenten/Bestuursovereenkomst-Groningen-Ten-Boer-Haren-Stadspartij-100-PvhN-24-7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art. 36 RvO van Stadspartij 100% voor Groningen en Partij voor het Noorden over de bestuursovereenkomst Groningen-Ten Boer-Haren
              <text:span text:style-name="T3"/>
            </text:p>
            <text:p text:style-name="P7"/>
          </table:table-cell>
          <table:table-cell table:style-name="Table8.A2" office:value-type="string">
            <text:p text:style-name="P8">11-09-2024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171,29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ex-art-36-RvO-van-Stadspartij-100-voor-Groningen-en-Partij-voor-het-Noorden-over-de-bestuursovereenkomst-Groningen-Ten-Boer-Har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53"/>
        Straatintimidatie en seksueel grensoverschrijdend gedrag (CDA, GL, D66, CU, Stadspartij 100%, PvhN, PVV, 24-7-2024)
        <text:bookmark-end text:name="14253"/>
      </text:h>
      <text:p text:style-name="P27">
        <draw:frame draw:style-name="fr2" draw:name="Image1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(CDA, GL, D66, CU, Stadspartij 100%, PvhN, PVV, 24-7-2024)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24-7-24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11-9-24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11-09-2024 15:49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Straatintimidatie en seksueel grensoverschrijdend gedrag (CDA, GL, D66, CU, Stadspartij 100%, PvhN, PVV, 24-7-2024)
              <text:span text:style-name="T3"/>
            </text:p>
            <text:p text:style-name="P7"/>
          </table:table-cell>
          <table:table-cell table:style-name="Table11.A2" office:value-type="string">
            <text:p text:style-name="P8">24-07-2024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145,59 KB</text:p>
          </table:table-cell>
          <table:table-cell table:style-name="Table11.A2" office:value-type="string">
            <text:p text:style-name="P33">
              <text:a xlink:type="simple" xlink:href="https://gemeenteraad.groningen.nl//Documenten/Straatintimidatie-en-seksueel-grensoverschrijdend-gedrag-CDA-GL-D66-CU-Stadspartij-100-PvhN-PVV-24-7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 36 RvO van CDA, GL, D66, CU, Stadspartij 100%, PvhN en PVV over straatintimidatie en seksueel grensoverschrijdend 
              <text:soft-page-break/>
              gedrag
              <text:span text:style-name="T3"/>
            </text:p>
            <text:p text:style-name="P7"/>
          </table:table-cell>
          <table:table-cell table:style-name="Table11.A2" office:value-type="string">
            <text:p text:style-name="P8">11-09-2024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162,13 KB</text:p>
          </table:table-cell>
          <table:table-cell table:style-name="Table11.A2" office:value-type="string">
            <text:p text:style-name="P33">
              <text:a xlink:type="simple" xlink:href="https://gemeenteraad.groningen.nl//Documenten/Beantwoording-vragen-ex-art-36-RvO-van-CDA-GL-D66-CU-Stadspartij-100-PvhN-en-PVV-over-straatintimidatie-en-seksueel-grensoverschrijdend-gedr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60"/>
        Datalek AddComm en bescherming persoongegevens inwoners (VVD, D66, 17-06-2024)
        <text:bookmark-end text:name="14160"/>
      </text:h>
      <text:p text:style-name="P27">
        <draw:frame draw:style-name="fr2" draw:name="Image1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VVD, D66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17-06-2024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17-7-24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17-07-2024 15:00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Datalek AddComm en bescherming persoongegevens inwoners (VVD,D66 17-06-2024)
              <text:span text:style-name="T3"/>
            </text:p>
            <text:p text:style-name="P7"/>
          </table:table-cell>
          <table:table-cell table:style-name="Table14.A2" office:value-type="string">
            <text:p text:style-name="P8">17-06-2024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57,45 KB</text:p>
          </table:table-cell>
          <table:table-cell table:style-name="Table14.A2" office:value-type="string">
            <text:p text:style-name="P33">
              <text:a xlink:type="simple" xlink:href="https://gemeenteraad.groningen.nl//Documenten/Datalek-AddComm-en-bescherming-persoongegevens-inwoners-VVD-D66-17-06-20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36 RvO van de VVD en D66 over datalek AddComm en beveiliging persoonsgegevens van inwoners
              <text:span text:style-name="T3"/>
            </text:p>
            <text:p text:style-name="P7"/>
          </table:table-cell>
          <table:table-cell table:style-name="Table14.A2" office:value-type="string">
            <text:p text:style-name="P8">17-07-2024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62,88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vragen-ex-art-36-RvO-van-de-VVD-en-D66-over-datalek-AddComm-en-beveiliging-persoonsgegevens-van-inwoner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07"/>
        Standplaatsen vis- en bloemenkramen (CDA, S&amp;amp;S, Stadspartij, VVD, PvhN, PVV, 8-7-2024)
        <text:bookmark-end text:name="14207"/>
      </text:h>
      <text:p text:style-name="P27">
        <draw:frame draw:style-name="fr2" draw:name="Image2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CDA, S&amp;S, Stadspartij, VVD, PvhN, PVV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8-7-2024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17-7-2024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17-07-2024 12:53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Standplaatsen vis- en bloemenkramen (CDA, S&amp;amp;S, Stadspartij, VVD, PvhN, PVV, 8-7-2024)
              <text:span text:style-name="T3"/>
            </text:p>
            <text:p text:style-name="P7"/>
          </table:table-cell>
          <table:table-cell table:style-name="Table17.A2" office:value-type="string">
            <text:p text:style-name="P8">08-07-2024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37,40 KB</text:p>
          </table:table-cell>
          <table:table-cell table:style-name="Table17.A2" office:value-type="string">
            <text:p text:style-name="P33">
              <text:a xlink:type="simple" xlink:href="https://gemeenteraad.groningen.nl//Documenten/Standplaatsen-vis-en-bloemenkramen-CDA-S-S-Stadspartij-VVD-PvhN-PVV-8-7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36 RvO CDA, S&amp;amp;S, Stadspartij 100%, VVD, PvhN en PVV over standplaatsen vis- en bloemenkramen
              <text:span text:style-name="T3"/>
            </text:p>
            <text:p text:style-name="P7"/>
          </table:table-cell>
          <table:table-cell table:style-name="Table17.A2" office:value-type="string">
            <text:p text:style-name="P8">17-07-2024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149,03 KB</text:p>
          </table:table-cell>
          <table:table-cell table:style-name="Table17.A2" office:value-type="string">
            <text:p text:style-name="P33">
              <text:a xlink:type="simple" xlink:href="https://gemeenteraad.groningen.nl//Documenten/Beantwoording-vragen-ex-art-36-RvO-CDA-S-S-Stadspartij-100-VVD-PvhN-en-PVV-over-standplaatsen-vis-en-bloemenkra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64"/>
        Voortgang van de woningbouw op Zernike campus (S&amp;amp;S, VVD, D66, PvdA, CU, 19-6-2024)
        <text:bookmark-end text:name="14164"/>
      </text:h>
      <text:p text:style-name="P27">
        <draw:frame draw:style-name="fr2" draw:name="Image2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(S&amp;S, VVD, D66, PvdA, CU, 19-6-2024)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17-7-24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17-07-2024 13:12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Voortgang van de woningbouw op Zernike campus (S&amp;amp;S, VVD, D66, PvdA, CU, 19-6-2024)
              <text:span text:style-name="T3"/>
            </text:p>
            <text:p text:style-name="P7"/>
          </table:table-cell>
          <table:table-cell table:style-name="Table20.A2" office:value-type="string">
            <text:p text:style-name="P8">19-06-2024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65,79 KB</text:p>
          </table:table-cell>
          <table:table-cell table:style-name="Table20.A2" office:value-type="string">
            <text:p text:style-name="P33">
              <text:a xlink:type="simple" xlink:href="https://gemeenteraad.groningen.nl//Documenten/Voortgang-van-de-woningbouw-op-Zernike-campus-S-S-VVD-D66-PvdA-CU-19-6-202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36 RvO S&amp;amp;S, VVD, D66, PvdA en CU over wonen op Zernike Campus
              <text:span text:style-name="T3"/>
            </text:p>
            <text:p text:style-name="P7"/>
          </table:table-cell>
          <table:table-cell table:style-name="Table20.A2" office:value-type="string">
            <text:p text:style-name="P8">17-07-2024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20.A2" office:value-type="string">
            <text:p text:style-name="P33">
              <text:a xlink:type="simple" xlink:href="https://gemeenteraad.groningen.nl//Documenten/Beantwoording-vragen-ex-art-36-RvO-S-S-VVD-D66-PvdA-en-CU-over-wonen-op-Zernike-Campu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75"/>
        Zonnepanelen op balkons en gevels (GL, 20-6-2024)
        <text:bookmark-end text:name="14175"/>
      </text:h>
      <text:p text:style-name="P27">
        <draw:frame draw:style-name="fr2" draw:name="Image3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(GL, 20-6-2024)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17-7-2024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19-07-2024 12:48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Zonnepanelen op balkons en gevels (GL, 20-6-2024)
              <text:span text:style-name="T3"/>
            </text:p>
            <text:p text:style-name="P7"/>
          </table:table-cell>
          <table:table-cell table:style-name="Table23.A2" office:value-type="string">
            <text:p text:style-name="P8">20-06-2024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252,97 KB</text:p>
          </table:table-cell>
          <table:table-cell table:style-name="Table23.A2" office:value-type="string">
            <text:p text:style-name="P33">
              <text:a xlink:type="simple" xlink:href="https://gemeenteraad.groningen.nl//Documenten/Zonnepanelen-op-balkons-en-gevels-GL-20-6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art. 36 RvO van Groenlinks over zonnepanelen op gevels en aan balkons
              <text:span text:style-name="T3"/>
            </text:p>
            <text:p text:style-name="P7"/>
          </table:table-cell>
          <table:table-cell table:style-name="Table23.A2" office:value-type="string">
            <text:p text:style-name="P8">17-07-2024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198,22 KB</text:p>
          </table:table-cell>
          <table:table-cell table:style-name="Table23.A2" office:value-type="string">
            <text:p text:style-name="P33">
              <text:a xlink:type="simple" xlink:href="https://gemeenteraad.groningen.nl//Documenten/Beantwoording-vragen-ex-art-36-RvO-van-Groenlinks-over-zonnepanelen-op-gevels-en-aan-balkon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97"/>
        zorgkosten en relatie met industrie (SP, GL, 28-6-24)
        <text:bookmark-end text:name="14197"/>
      </text:h>
      <text:p text:style-name="P27">
        <draw:frame draw:style-name="fr2" draw:name="Image3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SP, GL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28-6-24</text:p>
          </table:table-cell>
        </table:table-row>
        <text:soft-page-break/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17-7-24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17-07-2024 15:08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zorgkosten en relatie met industrie (SP, GL, 28-6-2024)
              <text:span text:style-name="T3"/>
            </text:p>
            <text:p text:style-name="P7"/>
          </table:table-cell>
          <table:table-cell table:style-name="Table26.A2" office:value-type="string">
            <text:p text:style-name="P8">28-06-2024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61,39 KB</text:p>
          </table:table-cell>
          <table:table-cell table:style-name="Table26.A2" office:value-type="string">
            <text:p text:style-name="P33">
              <text:a xlink:type="simple" xlink:href="https://gemeenteraad.groningen.nl//Documenten/zorgkosten-en-relatie-met-industrie-SP-GL-28-6-2024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art. 36 RvO van GroenLinks en de SP over zorgkosten en relatie met Industrie Groningen
              <text:span text:style-name="T3"/>
            </text:p>
            <text:p text:style-name="P7"/>
          </table:table-cell>
          <table:table-cell table:style-name="Table26.A2" office:value-type="string">
            <text:p text:style-name="P8">17-07-2024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98,89 KB</text:p>
          </table:table-cell>
          <table:table-cell table:style-name="Table26.A2" office:value-type="string">
            <text:p text:style-name="P33">
              <text:a xlink:type="simple" xlink:href="https://gemeenteraad.groningen.nl//Documenten/Beantwoording-vragen-ex-art-36-RvO-van-GroenLinks-en-de-SP-over-zorgkosten-en-relatie-met-Industrie-Groning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25"/>
        Invasieve exoten (fauna) (D66, GL 16-7-2024)
        <text:bookmark-end text:name="14225"/>
      </text:h>
      <text:p text:style-name="P27">
        <draw:frame draw:style-name="fr2" draw:name="Image4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(D66, GL 16-7-2024)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25-9-24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25-09-2024 11:38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Invasieve exoten (fauna) (D66, GL 16-7-2024)
              <text:span text:style-name="T3"/>
            </text:p>
            <text:p text:style-name="P7"/>
          </table:table-cell>
          <table:table-cell table:style-name="Table29.A2" office:value-type="string">
            <text:p text:style-name="P8">16-07-2024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31,98 KB</text:p>
          </table:table-cell>
          <table:table-cell table:style-name="Table29.A2" office:value-type="string">
            <text:p text:style-name="P33">
              <text:a xlink:type="simple" xlink:href="https://gemeenteraad.groningen.nl//Documenten/Invasieve-exoten-fauna-D66-GL-16-7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36 RvO van D66 en GL over Amerikaanse rivierkreeft en andere invasieve exoten
              <text:span text:style-name="T3"/>
            </text:p>
            <text:p text:style-name="P7"/>
          </table:table-cell>
          <table:table-cell table:style-name="Table29.A2" office:value-type="string">
            <text:p text:style-name="P8">25-09-2024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95,86 KB</text:p>
          </table:table-cell>
          <table:table-cell table:style-name="Table29.A2" office:value-type="string">
            <text:p text:style-name="P33">
              <text:a xlink:type="simple" xlink:href="https://gemeenteraad.groningen.nl//Documenten/Beantwoording-vragen-ex-art-36-RvO-van-D66-en-GL-over-Amerikaanse-rivierkreeft-en-andere-invasieve-exo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24"/>
        Duurzame dienstreizen (PvdD, GL, 15-7-2024)
        <text:bookmark-end text:name="14224"/>
      </text:h>
      <text:p text:style-name="P27">
        <draw:frame draw:style-name="fr2" draw:name="Image4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PvdD, GL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15-7-2024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11-9-2024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11-09-2024 15:16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Duurzame dienstreizen (PvdD, GL, 15-7-2024)
              <text:span text:style-name="T3"/>
            </text:p>
            <text:p text:style-name="P7"/>
          </table:table-cell>
          <table:table-cell table:style-name="Table32.A2" office:value-type="string">
            <text:p text:style-name="P8">15-07-2024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200,34 KB</text:p>
          </table:table-cell>
          <table:table-cell table:style-name="Table32.A2" office:value-type="string">
            <text:p text:style-name="P33">
              <text:a xlink:type="simple" xlink:href="https://gemeenteraad.groningen.nl//Documenten/Duurzame-dienstreizen-PvdD-GL-15-7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art. 36 RvO Partij voor de Dieren en GroenLinks over duurzame dienstreizen
              <text:span text:style-name="T3"/>
            </text:p>
            <text:p text:style-name="P7"/>
          </table:table-cell>
          <table:table-cell table:style-name="Table32.A2" office:value-type="string">
            <text:p text:style-name="P8">11-09-2024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118,72 KB</text:p>
          </table:table-cell>
          <table:table-cell table:style-name="Table32.A2" office:value-type="string">
            <text:p text:style-name="P33">
              <text:a xlink:type="simple" xlink:href="https://gemeenteraad.groningen.nl//Documenten/Beantwoording-vragen-ex-art-36-RvO-Partij-voor-de-Dieren-en-GroenLinks-over-duurzame-dienstreiz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76"/>
        Het beëindigen van naschoolse opvang op de Prins Johan Frisoschool (PVV, Stadspartij 100%, 20-6-2024)
        <text:bookmark-end text:name="14176"/>
      </text:h>
      <text:p text:style-name="P27">
        <draw:frame draw:style-name="fr2" draw:name="Image5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(PVV, Stadspartij 100%, 20-6-2024)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10-7-24</text:p>
          </table:table-cell>
        </table:table-row>
      </table:table>
      <text:p text:style-name="P26"/>
      <text:p text:style-name="P29">
        <text:soft-page-break/>
        Metadata
      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10-07-2024 11:07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Het beëindigen van naschoolse opvang op de Prins Johan Frisoschool (PVV, Stadspartij 100%, 20-6-2024)
              <text:span text:style-name="T3"/>
            </text:p>
            <text:p text:style-name="P7"/>
          </table:table-cell>
          <table:table-cell table:style-name="Table35.A2" office:value-type="string">
            <text:p text:style-name="P8">20-06-2024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188,11 KB</text:p>
          </table:table-cell>
          <table:table-cell table:style-name="Table35.A2" office:value-type="string">
            <text:p text:style-name="P33">
              <text:a xlink:type="simple" xlink:href="https://gemeenteraad.groningen.nl//Documenten/Het-beeindigen-van-naschoolse-opvang-op-de-Prins-Johan-Frisoschool-PVV-Stadspartij-100-20-6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 36 RvO PVV, Stadspartij 100% over naschoolse opvang op de PJF-school
              <text:span text:style-name="T3"/>
            </text:p>
            <text:p text:style-name="P7"/>
          </table:table-cell>
          <table:table-cell table:style-name="Table35.A2" office:value-type="string">
            <text:p text:style-name="P8">10-07-2024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123,02 KB</text:p>
          </table:table-cell>
          <table:table-cell table:style-name="Table35.A2" office:value-type="string">
            <text:p text:style-name="P33">
              <text:a xlink:type="simple" xlink:href="https://gemeenteraad.groningen.nl//Documenten/Beantwoording-vragen-ex-art-36-RvO-PVV-Stadspartij-100-over-naschoolse-opvang-op-de-PJF-schoo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08"/>
        Overlast en zorgen Groningen Airport Eelde (PvdD, GL, Stadspartij, S&amp;amp;S, SP, PvhN, 8-7-2024)
        <text:bookmark-end text:name="14208"/>
      </text:h>
      <text:p text:style-name="P27">
        <draw:frame draw:style-name="fr2" draw:name="Image5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(PvdD, GL, Stadspartij, S&amp;S, SP, PvhN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8-7-2024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18-9-24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18-09-2024 10:09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Overlast en zorgen Groningen Airport Eelde (PvdD, GL, Stadspartij, S&amp;amp;S, SP, PvhN, 8-7-2024)
              <text:span text:style-name="T3"/>
            </text:p>
            <text:p text:style-name="P7"/>
          </table:table-cell>
          <table:table-cell table:style-name="Table38.A2" office:value-type="string">
            <text:p text:style-name="P8">08-07-2024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354,87 KB</text:p>
          </table:table-cell>
          <table:table-cell table:style-name="Table38.A2" office:value-type="string">
            <text:p text:style-name="P33">
              <text:a xlink:type="simple" xlink:href="https://gemeenteraad.groningen.nl//Documenten/Overlast-en-zorgen-Groningen-Airport-Eelde-PvdD-GL-Stadspartij-S-S-SP-PvhN-8-7-202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 36 RvO PvdD, GL, SP, Stadspartij 100%, S&amp;amp;S, PvhN over overlast en zorgen GAE
              <text:span text:style-name="T3"/>
            </text:p>
            <text:p text:style-name="P7"/>
          </table:table-cell>
          <table:table-cell table:style-name="Table38.A2" office:value-type="string">
            <text:p text:style-name="P8">18-09-2024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156,51 KB</text:p>
          </table:table-cell>
          <table:table-cell table:style-name="Table38.A2" office:value-type="string">
            <text:p text:style-name="P33">
              <text:a xlink:type="simple" xlink:href="https://gemeenteraad.groningen.nl//Documenten/Beantwoording-vragen-ex-art-36-RvO-PvdD-GL-SP-Stadspartij-100-S-S-PvhN-over-overlast-en-zorgen-GAE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bijlage RB Aanvraag Luchthavenbesluit GAE
              <text:span text:style-name="T3"/>
            </text:p>
            <text:p text:style-name="P7"/>
          </table:table-cell>
          <table:table-cell table:style-name="Table38.A2" office:value-type="string">
            <text:p text:style-name="P8">18-09-2024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263,94 KB</text:p>
          </table:table-cell>
          <table:table-cell table:style-name="Table38.A2" office:value-type="string">
            <text:p text:style-name="P33">
              <text:a xlink:type="simple" xlink:href="https://gemeenteraad.groningen.nl//Documenten/Bijlage/bijlage-RB-Aanvraag-Luchthavenbesluit-GAE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26"/>
        De mogelijkheid van het heropenen van de parkeergarage onder het voormalig Holland Casino (VVD, 29-5-2024)
        <text:bookmark-end text:name="14126"/>
      </text:h>
      <text:p text:style-name="P27">
        <draw:frame draw:style-name="fr2" draw:name="Image6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(VVD, 29-5-2024)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3-7-24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03-07-2024 11:08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De mogelijkheid van het heropenen van de parkeergarage onder het voormalig Holland Casino (VVD, 29-5-2024)
              <text:span text:style-name="T3"/>
            </text:p>
            <text:p text:style-name="P7"/>
          </table:table-cell>
          <table:table-cell table:style-name="Table41.A2" office:value-type="string">
            <text:p text:style-name="P8">29-05-2024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42,91 KB</text:p>
          </table:table-cell>
          <table:table-cell table:style-name="Table41.A2" office:value-type="string">
            <text:p text:style-name="P33">
              <text:a xlink:type="simple" xlink:href="https://gemeenteraad.groningen.nl//Documenten/De-mogelijkheid-van-het-heropenen-van-de-parkeergarage-onder-het-voormalig-Holland-Casino-VVD-29-5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 36 RvO van VVD over de mogelijkheid om de parkeergarage onder het voormalige Holland Casino te heropenen
              <text:span text:style-name="T3"/>
            </text:p>
            <text:p text:style-name="P7">
              <text:soft-page-break/>
            </text:p>
          </table:table-cell>
          <table:table-cell table:style-name="Table41.A2" office:value-type="string">
            <text:p text:style-name="P8">03-07-2024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90,74 KB</text:p>
          </table:table-cell>
          <table:table-cell table:style-name="Table41.A2" office:value-type="string">
            <text:p text:style-name="P33">
              <text:a xlink:type="simple" xlink:href="https://gemeenteraad.groningen.nl//Documenten/Beantwoording-vragen-ex-art-36-RvO-van-VVD-over-de-mogelijkheid-om-de-parkeergarage-onder-het-voormalige-Holland-Casino-te-heropen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43"/>
        De toekomst van de maatschappelijke diensttijd (CDA, 5-6-2024)
        <text:bookmark-end text:name="14143"/>
      </text:h>
      <text:p text:style-name="P27">
        <draw:frame draw:style-name="fr2" draw:name="Image7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(CDA, 5-6-2024)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3-7-24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03-07-2024 11:02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De toekomst van de maatschappelijke diensttijd (CDA, 5-6-2024)
              <text:span text:style-name="T3"/>
            </text:p>
            <text:p text:style-name="P7"/>
          </table:table-cell>
          <table:table-cell table:style-name="Table44.A2" office:value-type="string">
            <text:p text:style-name="P8">05-06-2024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68,59 KB</text:p>
          </table:table-cell>
          <table:table-cell table:style-name="Table44.A2" office:value-type="string">
            <text:p text:style-name="P33">
              <text:a xlink:type="simple" xlink:href="https://gemeenteraad.groningen.nl//Documenten/De-toekomst-van-de-maatschappelijke-diensttijd-CDA-5-6-2024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 36 RvO CDA over de toekomst van de maatschappelijke diensttijd (MDT)
              <text:span text:style-name="T3"/>
            </text:p>
            <text:p text:style-name="P7"/>
          </table:table-cell>
          <table:table-cell table:style-name="Table44.A2" office:value-type="string">
            <text:p text:style-name="P8">03-07-2024</text:p>
          </table:table-cell>
          <table:table-cell table:style-name="Table44.A2" office:value-type="string">
            <text:p text:style-name="P6">
              <draw:frame draw:style-name="fr1" draw:name="Image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108,87 KB</text:p>
          </table:table-cell>
          <table:table-cell table:style-name="Table44.A2" office:value-type="string">
            <text:p text:style-name="P33">
              <text:a xlink:type="simple" xlink:href="https://gemeenteraad.groningen.nl//Documenten/Beantwoording-vragen-ex-art-36-RvO-CDA-over-de-toekomst-van-de-maatschappelijke-diensttijd-MDT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4" meta:image-count="74" meta:object-count="0" meta:page-count="11" meta:paragraph-count="461" meta:word-count="1316" meta:character-count="8917" meta:non-whitespace-character-count="80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