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6" text:style-name="Internet_20_link" text:visited-style-name="Visited_20_Internet_20_Link">
              <text:span text:style-name="ListLabel_20_28">
                <text:span text:style-name="T8">1 Busverkeer omgeving Damsterdiep Oostersingel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"/>
        Busverkeer omgeving Damsterdiep Oostersingel
        <text:bookmark-end text:name="1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Busverkeer omgeving Damsterdiep Oostersingel.pdf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usverkeer-omgeving-Damsterdiep-Ooster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
              <text:s/>
              41 RvO Stadspartij en CDA over busverkeer omgeving Damsterdiep Oostersingel.pdf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Stadspartij-en-CDA-over-busverkeer-omgeving-Damsterdiep-Ooster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28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