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07:51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1216" text:style-name="Internet_20_link" text:visited-style-name="Visited_20_Internet_20_Link">
              <text:span text:style-name="ListLabel_20_28">
                <text:span text:style-name="T8">1 Ferroli CV-ketels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216"/>
        Ferroli CV-ketels
        <text:bookmark-end text:name="1121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01-01-2019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Ferroli CV-ketels.pdf
              <text:span text:style-name="T3"/>
            </text:p>
            <text:p text:style-name="P7"/>
          </table:table-cell>
          <table:table-cell table:style-name="Table4.A2" office:value-type="string">
            <text:p text:style-name="P8">17-10-2019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44,67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Ferroli-CV-ketel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45" meta:character-count="302" meta:non-whitespace-character-count="2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1287726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1287726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