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5" text:style-name="Internet_20_link" text:visited-style-name="Visited_20_Internet_20_Link">
              <text:span text:style-name="ListLabel_20_28">
                <text:span text:style-name="T8">1 Groenaantasting Ring 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5"/>
        Groenaantasting Ring Zuid
        <text:bookmark-end text:name="13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Groenaantasting Ring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Groenaantasting-Ring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PvdD over groenaantasting Ring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PvdD-over-groenaantasting-Ring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3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