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17:07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68" text:style-name="Internet_20_link" text:visited-style-name="Visited_20_Internet_20_Link">
              <text:span text:style-name="ListLabel_20_28">
                <text:span text:style-name="T8">1 MTB-route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68"/>
        MTB-route
        <text:bookmark-end text:name="111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MTB-route.pdf
              <text:span text:style-name="T3"/>
            </text:p>
            <text:p text:style-name="P7"/>
          </table:table-cell>
          <table:table-cell table:style-name="Table4.A2" office:value-type="string">
            <text:p text:style-name="P8">14-06-2019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73,68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MTB-rou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D66 ex art 38 RvO MTB-route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14-06-2019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D66-ex-art-38-RvO-MTB-rout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7" meta:character-count="370" meta:non-whitespace-character-count="3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