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33" text:style-name="Internet_20_link" text:visited-style-name="Visited_20_Internet_20_Link">
              <text:span text:style-name="ListLabel_20_28">
                <text:span text:style-name="T8">1 Onderzoek thuiszittende kinderen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3"/>
        Onderzoek thuiszittende kinderen
        <text:bookmark-end text:name="62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Onderzoek thuiszittende kinderen.pdf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Onderzoek-thuiszittende-ki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Onderzoek thuiszittende kinderen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nderzoek-thuiszittende-kinder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25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