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14" text:style-name="Internet_20_link" text:visited-style-name="Visited_20_Internet_20_Link">
              <text:span text:style-name="ListLabel_20_28">
                <text:span text:style-name="T8">1 Toewijzing huurwoningen (PVV, 21-9-2022)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14"/>
        Toewijzing huurwoningen (PVV, 21-9-2022)
        <text:bookmark-end text:name="131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26-10-2022 10:43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Toewijzing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21-09-2022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oewijzing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36 RvO over toewijzing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26-10-2022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6-RvO-over-toewijzing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5" meta:character-count="533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