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960" text:style-name="Internet_20_link" text:visited-style-name="Visited_20_Internet_20_Link">
              <text:span text:style-name="ListLabel_20_28">
                <text:span text:style-name="T8">1 Uithuiszettingen i.v.m. ontbreken omzettingsvergunning (S&amp;amp;S, 8-4-2022)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60"/>
        Uithuiszettingen i.v.m. ontbreken omzettingsvergunning (S&amp;amp;S, 8-4-2022)
        <text:bookmark-end text:name="129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S&amp;S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8-4-2022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11-5-2022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11-05-2022 15:17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uithuiszettingen i.v.m. ontbreken omzettingsvergunning (S&amp;amp;S, 8-4-22)
              <text:span text:style-name="T3"/>
            </text:p>
            <text:p text:style-name="P7"/>
          </table:table-cell>
          <table:table-cell table:style-name="Table5.A2" office:value-type="string">
            <text:p text:style-name="P8">08-04-2022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89,14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uithuiszettingen-i-v-m-ontbreken-omzettingsvergunning-S-S-8-4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S&amp;amp;S over uithuiszettingen i.v.m. ontbreken omzettingsvergunning
              <text:span text:style-name="T3"/>
            </text:p>
            <text:p text:style-name="P7"/>
          </table:table-cell>
          <table:table-cell table:style-name="Table5.A2" office:value-type="string">
            <text:p text:style-name="P8">11-05-2022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207,50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S-S-over-uithuiszettingen-i-v-m-ontbreken-omzettingsvergun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5" meta:character-count="683" meta:non-whitespace-character-count="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