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69" text:style-name="Internet_20_link" text:visited-style-name="Visited_20_Internet_20_Link">
              <text:span text:style-name="ListLabel_20_28">
                <text:span text:style-name="T8">
                  1 VRAGEN 
                  <text:s/>
                  GroenLinks over energie-besparing en verlichting.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69"/>
        VRAGEN 
        <text:s/>
        GroenLinks over energie-besparing en verlichting. (met antwoord college)
        <text:bookmark-end text:name="74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
              <text:s/>
              GroenLinks over energie-besparing en verlichting.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energie-besparing-en-verlichtin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2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