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9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betreffende viering Bevrijdingsdag.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9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viering Bevrijdingsdag.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viering Bevrijdingsdag..pdf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betreffende-viering-Bevrijdingsd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