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2" text:style-name="Internet_20_link" text:visited-style-name="Visited_20_Internet_20_Link">
              <text:span text:style-name="ListLabel_20_28">
                <text:span text:style-name="T8">1 VRAGEN van GroenLinks van de heer M.T. Gijsbertsen, de SP van mevrouw L.R. van Gijlswijk en van de ChristenUnie van mevrouw I.M. Jongman-Mollema betreffende cameratoezicht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2"/>
        VRAGEN van GroenLinks van de heer M.T. Gijsbertsen, de SP van mevrouw L.R. van Gijlswijk en van de ChristenUnie van mevrouw I.M. Jongman-Mollema betreffende cameratoezicht
        <text:bookmark-end text:name="28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de heer M.T. Gijsbertsen, de SP van mevrouw L.R. van Gijlswijk en van de ChristenUnie van mevrouw I.M. Jongman-Mollema betreffende cameratoezicht.pdf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de-heer-M-T-Gijsbertsen-de-SP-van-mevrouw-L-R-van-Gijlswijk-en-van-de-ChristenUnie-van-mevrouw-I-M-Jongman-Mollema-betreffende-cameratoezi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de heer M.T. Gijsbertsen, de SP van mevrouw L.R. van Gijlswijk en van de ChristenUnie van mevrouw I.M. Jongman-Mollema betreffende cameratoezicht (antwoord).pdf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de-heer-M-T-Gijsbertsen-de-SP-van-mevrouw-L-R-van-Gijlswijk-en-van-de-ChristenUnie-van-mevrouw-I-M-Jongman-Mollema-betreffende-cameratoezich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46" meta:character-count="980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