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13:01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005" text:style-name="Internet_20_link" text:visited-style-name="Visited_20_Internet_20_Link">
              <text:span text:style-name="ListLabel_20_28">
                <text:span text:style-name="T8">1 VRAGEN van GroenLinks van de heren M.T. Gijsbertsen en D. de Haan betreffende beschikbaarheid ambulances.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005"/>
        VRAGEN van GroenLinks van de heren M.T. Gijsbertsen en D. de Haan betreffende beschikbaarheid ambulances.
        <text:bookmark-end text:name="800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GroenLinks van de heren M.T. Gijsbertsen en D. de Haan betreffende beschikbaarheid ambulances..pdf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21,23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GroenLinks-van-de-heren-M-T-Gijsbertsen-en-D-de-Haan-betreffende-beschikbaarheid-ambulanc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4" meta:character-count="566" meta:non-whitespace-character-count="5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449148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449148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